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7958" w14:textId="77777777" w:rsidR="001C31FD" w:rsidRPr="000C3A89" w:rsidRDefault="001C31FD" w:rsidP="00C719C2">
      <w:pPr>
        <w:jc w:val="center"/>
        <w:rPr>
          <w:rFonts w:ascii="Montserrat" w:hAnsi="Montserrat"/>
          <w:b/>
          <w:bCs/>
          <w:sz w:val="24"/>
          <w:szCs w:val="24"/>
        </w:rPr>
      </w:pPr>
      <w:r w:rsidRPr="000C3A89">
        <w:rPr>
          <w:rFonts w:ascii="Montserrat" w:hAnsi="Montserrat"/>
          <w:b/>
          <w:bCs/>
          <w:sz w:val="24"/>
          <w:szCs w:val="24"/>
        </w:rPr>
        <w:t>CONTRAT TYPE</w:t>
      </w:r>
    </w:p>
    <w:p w14:paraId="7A719BA2" w14:textId="24DD208D" w:rsidR="001C31FD" w:rsidRPr="001C31FD" w:rsidRDefault="001C31FD" w:rsidP="005F1FFB">
      <w:pPr>
        <w:jc w:val="both"/>
        <w:rPr>
          <w:rFonts w:ascii="Montserrat" w:hAnsi="Montserrat"/>
          <w:sz w:val="18"/>
          <w:szCs w:val="18"/>
        </w:rPr>
      </w:pPr>
      <w:r w:rsidRPr="001C31FD">
        <w:rPr>
          <w:rFonts w:ascii="Montserrat" w:hAnsi="Montserrat"/>
          <w:sz w:val="18"/>
          <w:szCs w:val="18"/>
        </w:rPr>
        <w:t>ENTRE L’ECO-ORGANISME AGREE POUR LA FILIERE DES PRODUITS ET MATERIAUX MINERAUX DU SECTEUR DU BÂTIMENT ET LES PRODUCTEURS</w:t>
      </w:r>
    </w:p>
    <w:p w14:paraId="1E5159CF" w14:textId="77777777" w:rsidR="00424782" w:rsidRPr="00C719C2" w:rsidRDefault="00424782" w:rsidP="00424782">
      <w:pPr>
        <w:jc w:val="center"/>
        <w:rPr>
          <w:rFonts w:ascii="Montserrat" w:hAnsi="Montserrat"/>
          <w:b/>
          <w:bCs/>
          <w:sz w:val="18"/>
          <w:szCs w:val="18"/>
        </w:rPr>
      </w:pPr>
      <w:r w:rsidRPr="00A62CB0">
        <w:rPr>
          <w:rFonts w:ascii="Montserrat" w:hAnsi="Montserrat"/>
          <w:b/>
          <w:bCs/>
          <w:sz w:val="18"/>
          <w:szCs w:val="18"/>
        </w:rPr>
        <w:t>N° ${</w:t>
      </w:r>
      <w:proofErr w:type="spellStart"/>
      <w:r w:rsidRPr="00A62CB0">
        <w:rPr>
          <w:rFonts w:ascii="Montserrat" w:hAnsi="Montserrat"/>
          <w:b/>
          <w:bCs/>
          <w:sz w:val="18"/>
          <w:szCs w:val="18"/>
        </w:rPr>
        <w:t>DateType.year</w:t>
      </w:r>
      <w:proofErr w:type="spellEnd"/>
      <w:r w:rsidRPr="00A62CB0">
        <w:rPr>
          <w:rFonts w:ascii="Montserrat" w:hAnsi="Montserrat"/>
          <w:b/>
          <w:bCs/>
          <w:sz w:val="18"/>
          <w:szCs w:val="18"/>
        </w:rPr>
        <w:t>}-${</w:t>
      </w:r>
      <w:proofErr w:type="spellStart"/>
      <w:r w:rsidRPr="00A62CB0">
        <w:rPr>
          <w:rFonts w:ascii="Montserrat" w:hAnsi="Montserrat"/>
          <w:b/>
          <w:bCs/>
          <w:sz w:val="18"/>
          <w:szCs w:val="18"/>
        </w:rPr>
        <w:t>DateType.month</w:t>
      </w:r>
      <w:proofErr w:type="spellEnd"/>
      <w:r w:rsidRPr="00A62CB0">
        <w:rPr>
          <w:rFonts w:ascii="Montserrat" w:hAnsi="Montserrat"/>
          <w:b/>
          <w:bCs/>
          <w:sz w:val="18"/>
          <w:szCs w:val="18"/>
        </w:rPr>
        <w:t>}-${</w:t>
      </w:r>
      <w:r w:rsidRPr="00857A0B">
        <w:rPr>
          <w:rFonts w:ascii="Montserrat" w:hAnsi="Montserrat"/>
          <w:b/>
          <w:bCs/>
          <w:sz w:val="18"/>
          <w:szCs w:val="18"/>
        </w:rPr>
        <w:t>Enterprise.id</w:t>
      </w:r>
      <w:r w:rsidRPr="00A62CB0">
        <w:rPr>
          <w:rFonts w:ascii="Montserrat" w:hAnsi="Montserrat"/>
          <w:b/>
          <w:bCs/>
          <w:sz w:val="18"/>
          <w:szCs w:val="18"/>
        </w:rPr>
        <w:t>}</w:t>
      </w:r>
    </w:p>
    <w:p w14:paraId="31EF1CF6"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ENTRE,</w:t>
      </w:r>
    </w:p>
    <w:p w14:paraId="3D36DD23" w14:textId="77777777" w:rsidR="00424782" w:rsidRPr="00C719C2" w:rsidRDefault="00424782" w:rsidP="00424782">
      <w:pPr>
        <w:jc w:val="both"/>
        <w:rPr>
          <w:rFonts w:ascii="Montserrat" w:hAnsi="Montserrat"/>
          <w:b/>
          <w:bCs/>
          <w:sz w:val="18"/>
          <w:szCs w:val="18"/>
        </w:rPr>
      </w:pPr>
      <w:proofErr w:type="spellStart"/>
      <w:r w:rsidRPr="00C719C2">
        <w:rPr>
          <w:rFonts w:ascii="Montserrat" w:hAnsi="Montserrat"/>
          <w:b/>
          <w:bCs/>
          <w:sz w:val="18"/>
          <w:szCs w:val="18"/>
        </w:rPr>
        <w:t>Ecominéro</w:t>
      </w:r>
      <w:proofErr w:type="spellEnd"/>
    </w:p>
    <w:p w14:paraId="7CCE6466"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Société par Actions Simplifiée à capital variable au capital de 850 000 euros, ayant son siège social 16 bis boulevard Jean Jaurès 92110 Clichy, SIREN 911 870 251 R.C.S. Nanterre</w:t>
      </w:r>
    </w:p>
    <w:p w14:paraId="14EE9159"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 xml:space="preserve">Représentée par </w:t>
      </w:r>
      <w:r>
        <w:rPr>
          <w:rFonts w:ascii="Montserrat" w:hAnsi="Montserrat"/>
          <w:sz w:val="18"/>
          <w:szCs w:val="18"/>
        </w:rPr>
        <w:t>François Demeure dit Latte</w:t>
      </w:r>
      <w:r w:rsidRPr="001C31FD">
        <w:rPr>
          <w:rFonts w:ascii="Montserrat" w:hAnsi="Montserrat"/>
          <w:sz w:val="18"/>
          <w:szCs w:val="18"/>
        </w:rPr>
        <w:t xml:space="preserve">, </w:t>
      </w:r>
      <w:r>
        <w:rPr>
          <w:rFonts w:ascii="Montserrat" w:hAnsi="Montserrat"/>
          <w:sz w:val="18"/>
          <w:szCs w:val="18"/>
        </w:rPr>
        <w:t>Directeur général</w:t>
      </w:r>
    </w:p>
    <w:p w14:paraId="1F4AB337"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 xml:space="preserve">Ci-après dénommée «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w:t>
      </w:r>
    </w:p>
    <w:p w14:paraId="0FC9FB15"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D’UNE PART,</w:t>
      </w:r>
    </w:p>
    <w:p w14:paraId="52B20DA6"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ET</w:t>
      </w:r>
    </w:p>
    <w:p w14:paraId="13C27BEA" w14:textId="77777777" w:rsidR="00424782" w:rsidRDefault="00424782" w:rsidP="00424782">
      <w:pPr>
        <w:jc w:val="both"/>
        <w:rPr>
          <w:rFonts w:ascii="Montserrat" w:hAnsi="Montserrat"/>
          <w:b/>
          <w:bCs/>
          <w:sz w:val="18"/>
          <w:szCs w:val="18"/>
        </w:rPr>
      </w:pPr>
      <w:r w:rsidRPr="005F6ABE">
        <w:rPr>
          <w:rFonts w:ascii="Montserrat" w:hAnsi="Montserrat"/>
          <w:b/>
          <w:bCs/>
          <w:sz w:val="18"/>
          <w:szCs w:val="18"/>
        </w:rPr>
        <w:t>${Enterprise.name}</w:t>
      </w:r>
    </w:p>
    <w:p w14:paraId="271874FC" w14:textId="77777777" w:rsidR="00424782" w:rsidRDefault="00424782" w:rsidP="00424782">
      <w:pPr>
        <w:jc w:val="both"/>
        <w:rPr>
          <w:rFonts w:ascii="Montserrat" w:hAnsi="Montserrat"/>
          <w:sz w:val="18"/>
          <w:szCs w:val="18"/>
        </w:rPr>
      </w:pPr>
      <w:r w:rsidRPr="00DF4517">
        <w:rPr>
          <w:rFonts w:ascii="Montserrat" w:hAnsi="Montserrat"/>
          <w:sz w:val="18"/>
          <w:szCs w:val="18"/>
        </w:rPr>
        <w:t>${</w:t>
      </w:r>
      <w:proofErr w:type="spellStart"/>
      <w:r w:rsidRPr="00DF4517">
        <w:rPr>
          <w:rFonts w:ascii="Montserrat" w:hAnsi="Montserrat"/>
          <w:sz w:val="18"/>
          <w:szCs w:val="18"/>
        </w:rPr>
        <w:t>Enterprise.legalCategory</w:t>
      </w:r>
      <w:proofErr w:type="spellEnd"/>
      <w:r w:rsidRPr="00DF4517">
        <w:rPr>
          <w:rFonts w:ascii="Montserrat" w:hAnsi="Montserrat"/>
          <w:sz w:val="18"/>
          <w:szCs w:val="18"/>
        </w:rPr>
        <w:t>} au capital de ${</w:t>
      </w:r>
      <w:proofErr w:type="spellStart"/>
      <w:r w:rsidRPr="00DF4517">
        <w:rPr>
          <w:rFonts w:ascii="Montserrat" w:hAnsi="Montserrat"/>
          <w:sz w:val="18"/>
          <w:szCs w:val="18"/>
        </w:rPr>
        <w:t>Enterprise.capital</w:t>
      </w:r>
      <w:proofErr w:type="spellEnd"/>
      <w:r w:rsidRPr="00DF4517">
        <w:rPr>
          <w:rFonts w:ascii="Montserrat" w:hAnsi="Montserrat"/>
          <w:sz w:val="18"/>
          <w:szCs w:val="18"/>
        </w:rPr>
        <w:t>} euros, ayant son siège social ${</w:t>
      </w:r>
      <w:proofErr w:type="spellStart"/>
      <w:r w:rsidRPr="00DF4517">
        <w:rPr>
          <w:rFonts w:ascii="Montserrat" w:hAnsi="Montserrat"/>
          <w:sz w:val="18"/>
          <w:szCs w:val="18"/>
        </w:rPr>
        <w:t>Enterprise.address</w:t>
      </w:r>
      <w:proofErr w:type="spellEnd"/>
      <w:r w:rsidRPr="00DF4517">
        <w:rPr>
          <w:rFonts w:ascii="Montserrat" w:hAnsi="Montserrat"/>
          <w:sz w:val="18"/>
          <w:szCs w:val="18"/>
        </w:rPr>
        <w:t>} ${</w:t>
      </w:r>
      <w:proofErr w:type="spellStart"/>
      <w:r w:rsidRPr="00DF4517">
        <w:rPr>
          <w:rFonts w:ascii="Montserrat" w:hAnsi="Montserrat"/>
          <w:sz w:val="18"/>
          <w:szCs w:val="18"/>
        </w:rPr>
        <w:t>Enterprise.zipCode</w:t>
      </w:r>
      <w:proofErr w:type="spellEnd"/>
      <w:r w:rsidRPr="00DF4517">
        <w:rPr>
          <w:rFonts w:ascii="Montserrat" w:hAnsi="Montserrat"/>
          <w:sz w:val="18"/>
          <w:szCs w:val="18"/>
        </w:rPr>
        <w:t>} ${</w:t>
      </w:r>
      <w:proofErr w:type="spellStart"/>
      <w:r w:rsidRPr="00DF4517">
        <w:rPr>
          <w:rFonts w:ascii="Montserrat" w:hAnsi="Montserrat"/>
          <w:sz w:val="18"/>
          <w:szCs w:val="18"/>
        </w:rPr>
        <w:t>Enterprise.city</w:t>
      </w:r>
      <w:proofErr w:type="spellEnd"/>
      <w:r w:rsidRPr="00DF4517">
        <w:rPr>
          <w:rFonts w:ascii="Montserrat" w:hAnsi="Montserrat"/>
          <w:sz w:val="18"/>
          <w:szCs w:val="18"/>
        </w:rPr>
        <w:t>}, SIREN ${</w:t>
      </w:r>
      <w:proofErr w:type="spellStart"/>
      <w:r w:rsidRPr="00DF4517">
        <w:rPr>
          <w:rFonts w:ascii="Montserrat" w:hAnsi="Montserrat"/>
          <w:sz w:val="18"/>
          <w:szCs w:val="18"/>
        </w:rPr>
        <w:t>Enterprise.siren</w:t>
      </w:r>
      <w:proofErr w:type="spellEnd"/>
      <w:r w:rsidRPr="00DF4517">
        <w:rPr>
          <w:rFonts w:ascii="Montserrat" w:hAnsi="Montserrat"/>
          <w:sz w:val="18"/>
          <w:szCs w:val="18"/>
        </w:rPr>
        <w:t>} R.C.S. ${</w:t>
      </w:r>
      <w:proofErr w:type="spellStart"/>
      <w:r w:rsidRPr="00DF4517">
        <w:rPr>
          <w:rFonts w:ascii="Montserrat" w:hAnsi="Montserrat"/>
          <w:sz w:val="18"/>
          <w:szCs w:val="18"/>
        </w:rPr>
        <w:t>Enterprise.registrationCity</w:t>
      </w:r>
      <w:proofErr w:type="spellEnd"/>
      <w:r w:rsidRPr="00DF4517">
        <w:rPr>
          <w:rFonts w:ascii="Montserrat" w:hAnsi="Montserrat"/>
          <w:sz w:val="18"/>
          <w:szCs w:val="18"/>
        </w:rPr>
        <w:t>}</w:t>
      </w:r>
    </w:p>
    <w:p w14:paraId="704CAB21"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 xml:space="preserve">Représenté(e) par </w:t>
      </w:r>
      <w:r w:rsidRPr="005672BF">
        <w:rPr>
          <w:rFonts w:ascii="Montserrat" w:hAnsi="Montserrat"/>
          <w:sz w:val="18"/>
          <w:szCs w:val="18"/>
        </w:rPr>
        <w:t>${</w:t>
      </w:r>
      <w:proofErr w:type="spellStart"/>
      <w:r w:rsidRPr="005672BF">
        <w:rPr>
          <w:rFonts w:ascii="Montserrat" w:hAnsi="Montserrat"/>
          <w:sz w:val="18"/>
          <w:szCs w:val="18"/>
        </w:rPr>
        <w:t>Enterprise.signatoryName</w:t>
      </w:r>
      <w:proofErr w:type="spellEnd"/>
      <w:r w:rsidRPr="005672BF">
        <w:rPr>
          <w:rFonts w:ascii="Montserrat" w:hAnsi="Montserrat"/>
          <w:sz w:val="18"/>
          <w:szCs w:val="18"/>
        </w:rPr>
        <w:t>}, ${</w:t>
      </w:r>
      <w:proofErr w:type="spellStart"/>
      <w:r w:rsidRPr="005672BF">
        <w:rPr>
          <w:rFonts w:ascii="Montserrat" w:hAnsi="Montserrat"/>
          <w:sz w:val="18"/>
          <w:szCs w:val="18"/>
        </w:rPr>
        <w:t>Enterprise.signatoryLabel</w:t>
      </w:r>
      <w:proofErr w:type="spellEnd"/>
      <w:r w:rsidRPr="005672BF">
        <w:rPr>
          <w:rFonts w:ascii="Montserrat" w:hAnsi="Montserrat"/>
          <w:sz w:val="18"/>
          <w:szCs w:val="18"/>
        </w:rPr>
        <w:t>}</w:t>
      </w:r>
    </w:p>
    <w:p w14:paraId="484E0B0C" w14:textId="77777777" w:rsidR="00424782" w:rsidRPr="001C31FD" w:rsidRDefault="00424782" w:rsidP="00424782">
      <w:pPr>
        <w:jc w:val="both"/>
        <w:rPr>
          <w:rFonts w:ascii="Montserrat" w:hAnsi="Montserrat"/>
          <w:sz w:val="18"/>
          <w:szCs w:val="18"/>
        </w:rPr>
      </w:pPr>
      <w:r w:rsidRPr="001C31FD">
        <w:rPr>
          <w:rFonts w:ascii="Montserrat" w:hAnsi="Montserrat"/>
          <w:sz w:val="18"/>
          <w:szCs w:val="18"/>
        </w:rPr>
        <w:t xml:space="preserve">Ci-après dénommé(e) </w:t>
      </w:r>
      <w:r w:rsidRPr="006558E8">
        <w:rPr>
          <w:rFonts w:ascii="Montserrat" w:hAnsi="Montserrat"/>
          <w:sz w:val="18"/>
          <w:szCs w:val="18"/>
        </w:rPr>
        <w:t>« ${Enterprise.name}»</w:t>
      </w:r>
    </w:p>
    <w:p w14:paraId="21F0449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D’AUTRE PART,</w:t>
      </w:r>
    </w:p>
    <w:p w14:paraId="19848C4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Ci-après dénommées individuellement « Partie » et conjointement « Parties ».</w:t>
      </w:r>
    </w:p>
    <w:p w14:paraId="0D0672D0" w14:textId="3A94A4D9" w:rsidR="001C31FD" w:rsidRDefault="001C31FD" w:rsidP="005F1FFB">
      <w:pPr>
        <w:jc w:val="both"/>
        <w:rPr>
          <w:rFonts w:ascii="Montserrat" w:hAnsi="Montserrat"/>
          <w:sz w:val="18"/>
          <w:szCs w:val="18"/>
        </w:rPr>
      </w:pPr>
      <w:r w:rsidRPr="001C31FD">
        <w:rPr>
          <w:rFonts w:ascii="Montserrat" w:hAnsi="Montserrat"/>
          <w:sz w:val="18"/>
          <w:szCs w:val="18"/>
        </w:rPr>
        <w:t>Fait en deux exemplaires originaux</w:t>
      </w:r>
    </w:p>
    <w:p w14:paraId="06468256" w14:textId="37C9ED34" w:rsidR="001C31FD" w:rsidRPr="001C31FD" w:rsidRDefault="001C31FD" w:rsidP="005F1FFB">
      <w:pPr>
        <w:jc w:val="both"/>
        <w:rPr>
          <w:rFonts w:ascii="Montserrat" w:hAnsi="Montserrat"/>
          <w:b/>
          <w:bCs/>
          <w:sz w:val="24"/>
          <w:szCs w:val="24"/>
        </w:rPr>
      </w:pPr>
      <w:r w:rsidRPr="001C31FD">
        <w:rPr>
          <w:rFonts w:ascii="Montserrat" w:hAnsi="Montserrat"/>
          <w:b/>
          <w:bCs/>
          <w:sz w:val="24"/>
          <w:szCs w:val="24"/>
        </w:rPr>
        <w:t>DEFINITIONS</w:t>
      </w:r>
    </w:p>
    <w:p w14:paraId="5A02CFE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Dans le cadre du présent Contrat, les termes et expressions identifiés par une majuscule ont la signification indiquée ci-après, qu’ils soient employés au singulier ou au pluriel, excepté lorsqu’il ressort manifestement du contexte ou d’une disposition spécifique que cette signification n’est pas applicable à la disposition en question.</w:t>
      </w:r>
    </w:p>
    <w:p w14:paraId="38EE55F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ADEME : Agence de la transition écologique.</w:t>
      </w:r>
    </w:p>
    <w:p w14:paraId="2A63B88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Agrément : agrément d’Etat octroyé, par arrêté signé par les Pouvoirs Publics,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au titre de la catégorie 1 mentionnée à l’article R.543-289 du Code de l’environnement.</w:t>
      </w:r>
    </w:p>
    <w:p w14:paraId="4EAB9CF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Auditeur mandaté : prestataire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mandaté pour la réalisation des contrôles des Déclarations réalisées par les Producteurs adhérents. L’Auditeur mandaté signera un accord de non-divulgation avec les Producteurs adhérents contrôlés.</w:t>
      </w:r>
    </w:p>
    <w:p w14:paraId="28B17BD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Barème : barème établi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fixant les Eco-contributions.</w:t>
      </w:r>
    </w:p>
    <w:p w14:paraId="3BE96F6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Cahier des charges : arrêté du 10 juin 2022 portant cahier des charges des éco-organismes, des systèmes individuels et des organismes coordonnateurs de la filière à responsabilité élargie du producteur des produits et matériaux de construction du secteur du bâtiment.</w:t>
      </w:r>
    </w:p>
    <w:p w14:paraId="0562A88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Censeur d’Etat : contrôleur d’État dont la mission consiste notamment à veiller à ce que les éco- organismes agréés disposent, pendant toute la durée de l’Agrément, des capacités financières qui leur ont permis d’être titulaire d’un Agrément.</w:t>
      </w:r>
    </w:p>
    <w:p w14:paraId="34E7A65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Collecte séparée : la collecte de déchets telle que définie à l’article R. 543-290-4.-I. du Code de l’environnement.</w:t>
      </w:r>
    </w:p>
    <w:p w14:paraId="35E5685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Contrat : le présent contrat d’adhésion au sens de l’article 1110 du Code civil entre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le Producteur, y compris ses annexes.</w:t>
      </w:r>
    </w:p>
    <w:p w14:paraId="3CE1B54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Contrevenant : personne publique ou privée redevable de l’Eco-contribution, mais n’ayant pas rempli ses obligations au titre de l’article L.541-10-1 du Code de l’environnement.</w:t>
      </w:r>
    </w:p>
    <w:p w14:paraId="39F4BB3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Contribution (dite « Eco-contribution ») : contribution due par les Producteurs en vertu de l’obligation prévue à l’article L.541-10-1 du Code de l’environnement.</w:t>
      </w:r>
    </w:p>
    <w:p w14:paraId="7CBFE77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Compte Producteur adhérent : espace sécurisé et personnel propre aux Signataires et aux Déclarants dans l’Extranet accessible au moyen d’identifiant (login et mot de passe), leur permettant notamment de réaliser une demande d’adhésion, de conclure le Contrat et de déclarer les Produits minéraux.</w:t>
      </w:r>
    </w:p>
    <w:p w14:paraId="691F343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Déclarant (s) : le Déclarant est désigné par le Signataire, ou le Référent, pour effectuer sous la responsabilité, au nom et pour le compte du Producteur adhérent, les mises à jour des éléments d’identification du Producteur adhérent (à l’exception de la dénomination/raison sociale, SIREN et du statut juridique), des Contacts, des Informations administratives, la Déclaration et le renseignement de la liste des Mandants ainsi que pour désigner le Destinataire de la facture électronique. Lorsque le Déclarant est également Référent, il peut également désigner un autre Déclarant.</w:t>
      </w:r>
    </w:p>
    <w:p w14:paraId="6D2405F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Déclaration : déclaration des Produits minéraux réalisée le mois m+1 pour les Produits minéraux fabriqués, importés ou mis sur le marché le mois m en France.</w:t>
      </w:r>
    </w:p>
    <w:p w14:paraId="66E18A8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Déchets du bâtiment : les déchets issus des produits ou matériaux de construction du secteur du bâtiment qui sont produits lors des opérations de construction, de rénovation, d’entretien ou de démolition d’un bâtiment et des aménagements liés à son usage.</w:t>
      </w:r>
    </w:p>
    <w:p w14:paraId="758CC6A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Dispositif : dispositif mis en place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permettant aux Producteurs adhérents de remplir leur obligation prévue à l’article L.541-10-1 du Code de l’environnement et permettant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de remplir sa mission d’éco-organisme telle que prévue par le Cahier des charges.</w:t>
      </w:r>
    </w:p>
    <w:p w14:paraId="34AE759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Ecoconception : approche qui prend en compte les impacts environnementaux dans la conception et le développement du produit et intègre les aspects environnementaux tout au long de son cycle de vie (de la matière première, à la fin de vie en passant par la fabrication, la logistique, la distribution et l’usage).</w:t>
      </w:r>
    </w:p>
    <w:p w14:paraId="23E2429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Eco-contribution unitaire : contribution unitaire prévue à l’article L.541-10-1 du Code de l’environnement. Son montant est fixé par le Conseil d’administration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doit lui permettre de réaliser les missions telles que définies au Cahier des charges et de couvrir ses frais de fonctionnement et d’exploitation. L’unité diffère selon la nature du produit de construction du secteur du bâtiment (i.e. tonne, m2, etc.).</w:t>
      </w:r>
    </w:p>
    <w:p w14:paraId="3A20F2F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Eco-modulation : barème prenant en considération des critères liés à l’Ecoconception des Produits minéraux. Il est fondé sur un système de primes et pénalités.</w:t>
      </w:r>
    </w:p>
    <w:p w14:paraId="1D16E23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Eco-organisme agréé : société chargée d’une mission d’intérêt général à but non lucratif ayant reçu un agrément par les pouvoirs publics.</w:t>
      </w:r>
    </w:p>
    <w:p w14:paraId="11F095E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Identifiant Unique (IDU) : numéro attribué aux Producteurs soumis à REP enregistrés auprès de SYDEREP et ayant adhérés à un éco-organisme.</w:t>
      </w:r>
    </w:p>
    <w:p w14:paraId="55B3441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Mandat : contrat de mandat par lequel un Mandant confie à un Mandataire ou à un Représentant, ses Déclarations et leurs paiements en son nom et pour son compte.</w:t>
      </w:r>
    </w:p>
    <w:p w14:paraId="5947EE4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Mandant : personne physique ou morale visée par l’article L.541-10-1 du Code de l’environnement (i.e. Producteur) ayant mandaté un tiers (i.e. mandataire ou représentant) pour effectuer notamment les opérations de Déclaration et de paiement de l’Eco-contribution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en son nom et pour son compte.</w:t>
      </w:r>
    </w:p>
    <w:p w14:paraId="378D4EB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 xml:space="preserve">Mandataire : personne tierce chargée, par un Producteur Mandant, sous réserve de disposer d’un Mandat, d’effectuer notamment les opérations de Déclaration et de paiement de l’Eco-contribution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au nom et pour le compte du Producteur Mandant. Le Mandataire doit être un Producteur adhérent ayant conclu un Contrat. Le Mandataire est responsable des actions et formalités réalisées pour le compte du Mandant.</w:t>
      </w:r>
    </w:p>
    <w:p w14:paraId="4312C24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Opérateurs de gestion de déchets : prestataire retenu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 collecter et traiter les déchets issus des PMCB dans les conditions prévues par le contrat signé entre cet opérateur et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41B36C1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PMCB : produits ou matériaux de construction du secteur du bâtiment visés par la REP, i.e. les produits et les matériaux, y compris les revêtements de murs, sols et plafonds, qui sont destinés à être incorporés, installés ou assemblés de façon permanente dans un bâtiment ou utilisés pour les aménagements liés à son usage situés sur son terrain d’assiette, y compris ceux relatifs au stationnement des véhicules, et à l’exception des produits et matériaux utilisés uniquement pour la durée du chantier (cf. article R. 543- 289. – I du Code de l’environnement).</w:t>
      </w:r>
    </w:p>
    <w:p w14:paraId="21AC64A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Parties : personnes liées par le Contrat, à savoir le Producteur adhérent, le Mandant, le cas échéant, et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6D9E483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Portail « espace.ecominero.fr » : désigne l’interface de gestion entre </w:t>
      </w:r>
      <w:proofErr w:type="spellStart"/>
      <w:r w:rsidRPr="001C31FD">
        <w:rPr>
          <w:rFonts w:ascii="Montserrat" w:hAnsi="Montserrat"/>
          <w:sz w:val="18"/>
          <w:szCs w:val="18"/>
        </w:rPr>
        <w:t>Ecominéro</w:t>
      </w:r>
      <w:proofErr w:type="spellEnd"/>
      <w:r w:rsidRPr="001C31FD">
        <w:rPr>
          <w:rFonts w:ascii="Montserrat" w:hAnsi="Montserrat"/>
          <w:sz w:val="18"/>
          <w:szCs w:val="18"/>
        </w:rPr>
        <w:t>, l’ensemble de ses interlocuteurs et Producteurs adhérents, accessible depuis l’adresse internet : https://espace.ecominero.fr</w:t>
      </w:r>
    </w:p>
    <w:p w14:paraId="6C452EE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Producteur : toute personne physique ou morale définie comme « producteur » au sens de la REP PMCB en application de l’article R.543-290 du Code de l’environnement, à savoir toute personne physique ou morale qui, à titre professionnel :</w:t>
      </w:r>
    </w:p>
    <w:p w14:paraId="55D91769" w14:textId="77777777" w:rsidR="001C31FD" w:rsidRPr="001C31FD" w:rsidRDefault="001C31FD" w:rsidP="005F1FFB">
      <w:pPr>
        <w:pStyle w:val="Paragraphedeliste"/>
        <w:numPr>
          <w:ilvl w:val="0"/>
          <w:numId w:val="1"/>
        </w:numPr>
        <w:jc w:val="both"/>
        <w:rPr>
          <w:rFonts w:ascii="Montserrat" w:hAnsi="Montserrat"/>
          <w:sz w:val="18"/>
          <w:szCs w:val="18"/>
        </w:rPr>
      </w:pPr>
      <w:r w:rsidRPr="001C31FD">
        <w:rPr>
          <w:rFonts w:ascii="Montserrat" w:hAnsi="Montserrat"/>
          <w:sz w:val="18"/>
          <w:szCs w:val="18"/>
        </w:rPr>
        <w:t>Soit fabrique ou fait fabriquer des produits ou matériaux de construction du secteur du bâtiment qu’elle met à disposition sur le marché national sous son propre nom ou sa propre marque en vue d’être utilisés par toute personne qui réalise ou fait réaliser par un tiers des travaux de construction ou de rénovation sur le territoire national ;</w:t>
      </w:r>
    </w:p>
    <w:p w14:paraId="122DBE68" w14:textId="77777777" w:rsidR="00C719C2" w:rsidRDefault="00C719C2" w:rsidP="00C719C2">
      <w:pPr>
        <w:pStyle w:val="Paragraphedeliste"/>
        <w:jc w:val="both"/>
        <w:rPr>
          <w:rFonts w:ascii="Montserrat" w:hAnsi="Montserrat"/>
          <w:sz w:val="18"/>
          <w:szCs w:val="18"/>
        </w:rPr>
      </w:pPr>
    </w:p>
    <w:p w14:paraId="0C5F7FD9" w14:textId="437C49F3" w:rsidR="001C31FD" w:rsidRPr="001C31FD" w:rsidRDefault="001C31FD" w:rsidP="005F1FFB">
      <w:pPr>
        <w:pStyle w:val="Paragraphedeliste"/>
        <w:numPr>
          <w:ilvl w:val="0"/>
          <w:numId w:val="1"/>
        </w:numPr>
        <w:jc w:val="both"/>
        <w:rPr>
          <w:rFonts w:ascii="Montserrat" w:hAnsi="Montserrat"/>
          <w:sz w:val="18"/>
          <w:szCs w:val="18"/>
        </w:rPr>
      </w:pPr>
      <w:r w:rsidRPr="001C31FD">
        <w:rPr>
          <w:rFonts w:ascii="Montserrat" w:hAnsi="Montserrat"/>
          <w:sz w:val="18"/>
          <w:szCs w:val="18"/>
        </w:rPr>
        <w:t>Soit importe ou introduit pour la première fois sur le marché national des produits ou matériaux de construction du secteur du bâtiment destinés à être utilisés sur le territoire national.</w:t>
      </w:r>
    </w:p>
    <w:p w14:paraId="46B8592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Dans le cas où des produits ou matériaux de construction du secteur du bâtiment sont mis à disposition sur le marché sous la marque d’un revendeur, le revendeur est considéré comme producteur.</w:t>
      </w:r>
    </w:p>
    <w:p w14:paraId="29405B2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Producteur adhérent : tout Producteur ayant conclu le Contrat avec </w:t>
      </w:r>
      <w:proofErr w:type="spellStart"/>
      <w:r w:rsidRPr="001C31FD">
        <w:rPr>
          <w:rFonts w:ascii="Montserrat" w:hAnsi="Montserrat"/>
          <w:sz w:val="18"/>
          <w:szCs w:val="18"/>
        </w:rPr>
        <w:t>Ecominéro</w:t>
      </w:r>
      <w:proofErr w:type="spellEnd"/>
      <w:r w:rsidRPr="001C31FD">
        <w:rPr>
          <w:rFonts w:ascii="Montserrat" w:hAnsi="Montserrat"/>
          <w:sz w:val="18"/>
          <w:szCs w:val="18"/>
        </w:rPr>
        <w:t>. Il peut agir directement ou être représenté par un mandataire. Les éléments d’identification du Producteur adhérent apparaissent à la première page du Contrat (raison sociale, adresse du siège, numéro SIREN, représentant légal).</w:t>
      </w:r>
    </w:p>
    <w:p w14:paraId="24F4921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Produits minéraux : produits et matériaux de construction constitués majoritairement de minéraux, tels que définis à la catégorie 1° de l’article R.543-289.-III du Code de l’environnement.</w:t>
      </w:r>
    </w:p>
    <w:p w14:paraId="5594A64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Produits à double usage : produits ou matériaux ayant été employés à des fins de constructions autres que celles relevant de la REP, telles que la réalisation d’ouvrages de génie civil et de travaux publics, ainsi que les produits ou matériaux de construction utilisés pour la réalisation d’ouvrages de génie civil et de travaux publics, tels que définis à l’article R.543-290-2 du Code de l’environnement.</w:t>
      </w:r>
    </w:p>
    <w:p w14:paraId="42BB3D7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Recyclage : toute opération de valorisation par laquelle les déchets, y compris les déchets organiques, sont retraités en substances, matières ou produits aux fins de leur fonction initiale ou à d’autres fins.</w:t>
      </w:r>
    </w:p>
    <w:p w14:paraId="2432ECD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Réemploi : toute opération par laquelle des substances, matières ou produits qui ne sont pas des déchets sont utilisés de nouveau pour un usage identique à celui pour lequel ils avaient été conçus.</w:t>
      </w:r>
    </w:p>
    <w:p w14:paraId="50B55E7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Référent : contact prioritaire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chez le Producteur adhérent pour les questions relatives à la gestion du Compte adhérent. Le référent peut être le Signataire ou un Déclarant. Il est habilité à </w:t>
      </w:r>
      <w:r w:rsidRPr="001C31FD">
        <w:rPr>
          <w:rFonts w:ascii="Montserrat" w:hAnsi="Montserrat"/>
          <w:sz w:val="18"/>
          <w:szCs w:val="18"/>
        </w:rPr>
        <w:lastRenderedPageBreak/>
        <w:t>créer un Déclarant, et/ou un nouveau Référent, confirmer toute modification effectuée par un Déclarant non Référent sur l’identité et/ou l’adresse électronique d’un Déclarant.</w:t>
      </w:r>
    </w:p>
    <w:p w14:paraId="58F6751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Registre SYDEREP : registre National des Producteurs géré par l’ADEME.</w:t>
      </w:r>
    </w:p>
    <w:p w14:paraId="01F7D0F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REP : responsabilité élargie du producteur.</w:t>
      </w:r>
    </w:p>
    <w:p w14:paraId="1C03A61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Représentant : personne tierce chargée, par un Producteur Mandant, sous réserve de disposer d’un Mandat, d’effectuer notamment les opérations de Déclaration et de paiement de l’Eco-contribution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au nom et pour le compte du Producteur Mandant. Dans le cadre du Mandat signé avec un Représentant, le Producteur Mandant reste seul responsable des actions réalisées par le Représentant, pour son compte.</w:t>
      </w:r>
    </w:p>
    <w:p w14:paraId="5306939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Réutilisation : toute opération par laquelle des substances, matières ou produits qui sont devenus des déchets sont utilisés de nouveau.</w:t>
      </w:r>
    </w:p>
    <w:p w14:paraId="3E58272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Signataire : personne représentant le Producteur adhérent qui détient la capacité juridique d’engager contractuellement le Producteur adhérent, d’effectuer la Déclaration, de désigner les Déclarants, le Destinataire de la facture électronique et de valider la mise à jour de la dénomination / raison sociale ainsi que le statut juridique du Producteur adhérent. Il est informé de la création par un Déclarant référent d’un nouveau Déclarant ou d’un Référent, à laquelle il peut s’opposer à tout moment.</w:t>
      </w:r>
    </w:p>
    <w:p w14:paraId="56E1BD5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Site internet de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 espace accessible via l’adresse internet https://espace.ecominero.fr.</w:t>
      </w:r>
    </w:p>
    <w:p w14:paraId="2D2A37E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Territoire (dit « Champ d’application territorial ») : désigne le périmètre géographique de l’Agrément, qui est également le périmètre géographique du Contrat, à savoir la France, à la fois les territoires métropolitains et les départements et collectivités d’outre-mer pour lesquels la règlementation nationale s’applique, et conformément aux obligations figurant dans le Cahier des charges d’Agrément.</w:t>
      </w:r>
    </w:p>
    <w:p w14:paraId="47AE9B3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Textes : l’ensemble des dispositions légales et réglementaires s’imposant aux Parties, le Cahier des charges et la demande d’agrément de </w:t>
      </w:r>
      <w:proofErr w:type="spellStart"/>
      <w:r w:rsidRPr="001C31FD">
        <w:rPr>
          <w:rFonts w:ascii="Montserrat" w:hAnsi="Montserrat"/>
          <w:sz w:val="18"/>
          <w:szCs w:val="18"/>
        </w:rPr>
        <w:t>Ecominéro</w:t>
      </w:r>
      <w:proofErr w:type="spellEnd"/>
      <w:r w:rsidRPr="001C31FD">
        <w:rPr>
          <w:rFonts w:ascii="Montserrat" w:hAnsi="Montserrat"/>
          <w:sz w:val="18"/>
          <w:szCs w:val="18"/>
        </w:rPr>
        <w:t>. Toute modification des Textes s’impose aux Parties.</w:t>
      </w:r>
    </w:p>
    <w:p w14:paraId="1084623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Textes sont notamment les suivants :</w:t>
      </w:r>
    </w:p>
    <w:p w14:paraId="6B86B207" w14:textId="6C17FD14" w:rsidR="001C31FD" w:rsidRP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La directive 2008/98/CE du 19 novembre 2008 relative aux déchets, telle que modifiée ;</w:t>
      </w:r>
    </w:p>
    <w:p w14:paraId="611A034B" w14:textId="77777777" w:rsidR="00C719C2" w:rsidRDefault="00C719C2" w:rsidP="00C719C2">
      <w:pPr>
        <w:pStyle w:val="Paragraphedeliste"/>
        <w:jc w:val="both"/>
        <w:rPr>
          <w:rFonts w:ascii="Montserrat" w:hAnsi="Montserrat"/>
          <w:sz w:val="18"/>
          <w:szCs w:val="18"/>
        </w:rPr>
      </w:pPr>
    </w:p>
    <w:p w14:paraId="41A4AA6B" w14:textId="7BBB723A" w:rsid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La loi n° 2020-105 du 10 février 2020 relative à la lutte contre le gaspillage et à l’économie circulaire (dite loi « AGEC ») ;</w:t>
      </w:r>
    </w:p>
    <w:p w14:paraId="38AF27B2" w14:textId="77777777" w:rsidR="00C719C2" w:rsidRDefault="00C719C2" w:rsidP="00C719C2">
      <w:pPr>
        <w:pStyle w:val="Paragraphedeliste"/>
        <w:jc w:val="both"/>
        <w:rPr>
          <w:rFonts w:ascii="Montserrat" w:hAnsi="Montserrat"/>
          <w:sz w:val="18"/>
          <w:szCs w:val="18"/>
        </w:rPr>
      </w:pPr>
    </w:p>
    <w:p w14:paraId="1CF54742" w14:textId="3DFD4790" w:rsid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Les articles L.541-1 et suivants du Code de l’environnement ;</w:t>
      </w:r>
    </w:p>
    <w:p w14:paraId="3D9CD6F9" w14:textId="77777777" w:rsidR="00C719C2" w:rsidRDefault="00C719C2" w:rsidP="00C719C2">
      <w:pPr>
        <w:pStyle w:val="Paragraphedeliste"/>
        <w:jc w:val="both"/>
        <w:rPr>
          <w:rFonts w:ascii="Montserrat" w:hAnsi="Montserrat"/>
          <w:sz w:val="18"/>
          <w:szCs w:val="18"/>
        </w:rPr>
      </w:pPr>
    </w:p>
    <w:p w14:paraId="10B9F65D" w14:textId="32929CF9" w:rsid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Les articles L.541-10 et L.541-10-1 et L.541-10-23 du Code de l’environnement ;</w:t>
      </w:r>
    </w:p>
    <w:p w14:paraId="3F5CA390" w14:textId="77777777" w:rsidR="00C719C2" w:rsidRDefault="00C719C2" w:rsidP="00C719C2">
      <w:pPr>
        <w:pStyle w:val="Paragraphedeliste"/>
        <w:jc w:val="both"/>
        <w:rPr>
          <w:rFonts w:ascii="Montserrat" w:hAnsi="Montserrat"/>
          <w:sz w:val="18"/>
          <w:szCs w:val="18"/>
        </w:rPr>
      </w:pPr>
    </w:p>
    <w:p w14:paraId="2BBF0EC2" w14:textId="44EFD21E" w:rsid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Les articles R.543-288 à R.543-290-12. du Code de l’environnement tels qu’introduits par le Décret n° 2021-1941 du 31 décembre 2021 relatif à la responsabilité élargie des producteurs pour les produits et les matériaux de construction du secteur du bâtiment ;</w:t>
      </w:r>
    </w:p>
    <w:p w14:paraId="52BF6911" w14:textId="77777777" w:rsidR="00C719C2" w:rsidRDefault="00C719C2" w:rsidP="00C719C2">
      <w:pPr>
        <w:pStyle w:val="Paragraphedeliste"/>
        <w:jc w:val="both"/>
        <w:rPr>
          <w:rFonts w:ascii="Montserrat" w:hAnsi="Montserrat"/>
          <w:sz w:val="18"/>
          <w:szCs w:val="18"/>
        </w:rPr>
      </w:pPr>
    </w:p>
    <w:p w14:paraId="052305AA" w14:textId="5FFB9CE8" w:rsid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L’arrêté du 10 juin 2022 portant cahier des charges des éco-organismes, des systèmes individuels et des organismes coordonnateurs de la filière à responsabilité élargie du producteur des produits et matériaux de construction du secteur du bâtiment ;</w:t>
      </w:r>
    </w:p>
    <w:p w14:paraId="5778770E" w14:textId="77777777" w:rsidR="00C719C2" w:rsidRDefault="00C719C2" w:rsidP="00C719C2">
      <w:pPr>
        <w:pStyle w:val="Paragraphedeliste"/>
        <w:jc w:val="both"/>
        <w:rPr>
          <w:rFonts w:ascii="Montserrat" w:hAnsi="Montserrat"/>
          <w:sz w:val="18"/>
          <w:szCs w:val="18"/>
        </w:rPr>
      </w:pPr>
    </w:p>
    <w:p w14:paraId="7C636780" w14:textId="142E8386" w:rsidR="001C31FD" w:rsidRPr="001C31FD" w:rsidRDefault="001C31FD" w:rsidP="005F1FFB">
      <w:pPr>
        <w:pStyle w:val="Paragraphedeliste"/>
        <w:numPr>
          <w:ilvl w:val="0"/>
          <w:numId w:val="2"/>
        </w:numPr>
        <w:jc w:val="both"/>
        <w:rPr>
          <w:rFonts w:ascii="Montserrat" w:hAnsi="Montserrat"/>
          <w:sz w:val="18"/>
          <w:szCs w:val="18"/>
        </w:rPr>
      </w:pPr>
      <w:r w:rsidRPr="001C31FD">
        <w:rPr>
          <w:rFonts w:ascii="Montserrat" w:hAnsi="Montserrat"/>
          <w:sz w:val="18"/>
          <w:szCs w:val="18"/>
        </w:rPr>
        <w:t xml:space="preserve">L’arrêté du 30 septembre 2022 portant agrément de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0C86A47F" w14:textId="257F552C" w:rsidR="001C31FD" w:rsidRDefault="001C31FD" w:rsidP="005F1FFB">
      <w:pPr>
        <w:jc w:val="both"/>
        <w:rPr>
          <w:rFonts w:ascii="Montserrat" w:hAnsi="Montserrat"/>
          <w:sz w:val="18"/>
          <w:szCs w:val="18"/>
        </w:rPr>
      </w:pPr>
      <w:r w:rsidRPr="001C31FD">
        <w:rPr>
          <w:rFonts w:ascii="Montserrat" w:hAnsi="Montserrat"/>
          <w:sz w:val="18"/>
          <w:szCs w:val="18"/>
        </w:rPr>
        <w:t>Valorisation : toute opération dont le résultat principal est que des déchets servent à des fins utiles en substitution à d’autres substances, matières ou produits qui auraient été utilisés à une fin particulière, ou que des déchets soient préparés pour être utilisés à cette fin, y compris par le producteur de déchets.</w:t>
      </w:r>
    </w:p>
    <w:p w14:paraId="43E78F54" w14:textId="51F53809" w:rsidR="001C31FD" w:rsidRPr="001C31FD" w:rsidRDefault="001C31FD" w:rsidP="005F1FFB">
      <w:pPr>
        <w:jc w:val="both"/>
        <w:rPr>
          <w:rFonts w:ascii="Montserrat" w:hAnsi="Montserrat"/>
          <w:b/>
          <w:bCs/>
          <w:sz w:val="24"/>
          <w:szCs w:val="24"/>
        </w:rPr>
      </w:pPr>
      <w:r w:rsidRPr="001C31FD">
        <w:rPr>
          <w:rFonts w:ascii="Montserrat" w:hAnsi="Montserrat"/>
          <w:b/>
          <w:bCs/>
          <w:sz w:val="24"/>
          <w:szCs w:val="24"/>
        </w:rPr>
        <w:t>PREAMBULE</w:t>
      </w:r>
    </w:p>
    <w:p w14:paraId="25726335" w14:textId="36726634" w:rsidR="001C31FD" w:rsidRPr="001C31FD" w:rsidRDefault="001C31FD" w:rsidP="005F1FFB">
      <w:pPr>
        <w:jc w:val="both"/>
        <w:rPr>
          <w:rFonts w:ascii="Montserrat" w:hAnsi="Montserrat"/>
          <w:b/>
          <w:bCs/>
          <w:sz w:val="18"/>
          <w:szCs w:val="18"/>
        </w:rPr>
      </w:pPr>
      <w:r w:rsidRPr="001C31FD">
        <w:rPr>
          <w:rFonts w:ascii="Montserrat" w:hAnsi="Montserrat"/>
          <w:b/>
          <w:bCs/>
          <w:sz w:val="18"/>
          <w:szCs w:val="18"/>
        </w:rPr>
        <w:lastRenderedPageBreak/>
        <w:t>A. PRINCIPE DE LA RESPONSABILITÉ ELARGIE DU PRODUCTEUR</w:t>
      </w:r>
    </w:p>
    <w:p w14:paraId="3054ABF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responsabilité élargie du producteur (REP) est un principe juridique, économique et financier. Selon ce principe, reconnu dans la directive-cadre européenne sur les déchets (directive 2008/98/CE du Parlement européen et du Conseil du 19 novembre 2008 relative aux déchets et abrogeant certaines directives, telle que modifiée), les producteurs et les metteurs sur le marché qui mettent sur le marché des produits générant des déchets sont responsables de la prise en charge de tout ou partie de la gestion de ces déchets.</w:t>
      </w:r>
    </w:p>
    <w:p w14:paraId="3B56EA8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Dans le cadre de la loi n° 2020-105 du 10 février 2020 relative à la lutte contre le gaspillage et à l’économie circulaire (loi « AGEC »), le régime de la REP est étendu aux produits et matériaux de construction du secteur du bâtiment destinés aux ménages ou aux professionnels, au sens des articles L.541-10-1 et L.541-10-23 du Code de l’environnement.</w:t>
      </w:r>
    </w:p>
    <w:p w14:paraId="1070A3F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A compter du 1er janvier 2022, les personnes physiques ou morales qui mettent sur le marché national des produits ou matériaux de construction destinés à la filière du bâtiment (PMCB) sont tenues de contribuer ou de pourvoir à la reprise sans frais des déchets qui en sont issus lorsqu’ils sont collectés séparément, et au traitement de ces déchets.</w:t>
      </w:r>
    </w:p>
    <w:p w14:paraId="4C4F5A4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Conformément à l’article R.543-290 du Code de l’environnement, est considéré comme « producteur » soumis à la REP PMCB toute personne physique ou morale qui, à titre professionnel :</w:t>
      </w:r>
    </w:p>
    <w:p w14:paraId="37221F32" w14:textId="77777777" w:rsidR="001C31FD" w:rsidRDefault="001C31FD">
      <w:pPr>
        <w:pStyle w:val="Paragraphedeliste"/>
        <w:numPr>
          <w:ilvl w:val="0"/>
          <w:numId w:val="3"/>
        </w:numPr>
        <w:jc w:val="both"/>
        <w:rPr>
          <w:rFonts w:ascii="Montserrat" w:hAnsi="Montserrat"/>
          <w:sz w:val="18"/>
          <w:szCs w:val="18"/>
        </w:rPr>
      </w:pPr>
      <w:r w:rsidRPr="001C31FD">
        <w:rPr>
          <w:rFonts w:ascii="Montserrat" w:hAnsi="Montserrat"/>
          <w:sz w:val="18"/>
          <w:szCs w:val="18"/>
        </w:rPr>
        <w:t>Soit fabrique ou fait fabriquer des PMCB qu’elle met à disposition sur le marché national sous son propre nom ou sa propre marque en vue d’être utilisés par toute personne qui réalise ou fait réaliser par un tiers des travaux de construction ou de rénovation sur le territoire national ;</w:t>
      </w:r>
    </w:p>
    <w:p w14:paraId="47C82C36" w14:textId="77777777" w:rsidR="001C31FD" w:rsidRDefault="001C31FD">
      <w:pPr>
        <w:pStyle w:val="Paragraphedeliste"/>
        <w:numPr>
          <w:ilvl w:val="0"/>
          <w:numId w:val="3"/>
        </w:numPr>
        <w:jc w:val="both"/>
        <w:rPr>
          <w:rFonts w:ascii="Montserrat" w:hAnsi="Montserrat"/>
          <w:sz w:val="18"/>
          <w:szCs w:val="18"/>
        </w:rPr>
      </w:pPr>
      <w:r w:rsidRPr="001C31FD">
        <w:rPr>
          <w:rFonts w:ascii="Montserrat" w:hAnsi="Montserrat"/>
          <w:sz w:val="18"/>
          <w:szCs w:val="18"/>
        </w:rPr>
        <w:t>Soit réalise une importation ou introduit pour la première fois sur le marché national des PMCB destinés à être utilisés sur le territoire national ;</w:t>
      </w:r>
    </w:p>
    <w:p w14:paraId="660B8DEE" w14:textId="693C424B" w:rsidR="001C31FD" w:rsidRPr="001C31FD" w:rsidRDefault="001C31FD">
      <w:pPr>
        <w:pStyle w:val="Paragraphedeliste"/>
        <w:numPr>
          <w:ilvl w:val="0"/>
          <w:numId w:val="3"/>
        </w:numPr>
        <w:jc w:val="both"/>
        <w:rPr>
          <w:rFonts w:ascii="Montserrat" w:hAnsi="Montserrat"/>
          <w:sz w:val="18"/>
          <w:szCs w:val="18"/>
        </w:rPr>
      </w:pPr>
      <w:r w:rsidRPr="001C31FD">
        <w:rPr>
          <w:rFonts w:ascii="Montserrat" w:hAnsi="Montserrat"/>
          <w:sz w:val="18"/>
          <w:szCs w:val="18"/>
        </w:rPr>
        <w:t>Dans le cas où des PMCB sont mis à disposition sur le marché sous la marque d’un revendeur, le revendeur est considéré comme producteur.</w:t>
      </w:r>
    </w:p>
    <w:p w14:paraId="6450BE4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REP PMCB couvre les deux catégories de produits suivantes, conformément à l’article R.543-289 du Code de l’environnement :</w:t>
      </w:r>
    </w:p>
    <w:p w14:paraId="08A062F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Catégorie 1° - Produits et matériaux de construction constitués majoritairement en masse de minéraux ne contenant ni verre, ni laines minérales ou plâtre, relevant des familles suivantes :</w:t>
      </w:r>
    </w:p>
    <w:p w14:paraId="0C0167EA" w14:textId="69DCB276"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Béton et mortier ou concourant à leur préparation ;</w:t>
      </w:r>
    </w:p>
    <w:p w14:paraId="2CFC28BE" w14:textId="2A079B0E"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Chaux ;</w:t>
      </w:r>
    </w:p>
    <w:p w14:paraId="60B3C55B" w14:textId="16A71C51"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Pierre types calcaire, granit, grès et laves ;</w:t>
      </w:r>
    </w:p>
    <w:p w14:paraId="6BA72712" w14:textId="1DCD8B89"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Terre cuite ou crue ;</w:t>
      </w:r>
    </w:p>
    <w:p w14:paraId="0692D6C7" w14:textId="6F03C92D"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Ardoise ;</w:t>
      </w:r>
    </w:p>
    <w:p w14:paraId="4A463FDF" w14:textId="54883F00"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Mélange bitumineux ou concourant à la préparation de mélange bitumineux,</w:t>
      </w:r>
    </w:p>
    <w:p w14:paraId="09B5B13D" w14:textId="77777777"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à l’exclusion des membranes bitumineuses ;</w:t>
      </w:r>
    </w:p>
    <w:p w14:paraId="1A5D2BE8" w14:textId="6A6BA087"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Granulat, hormis ceux indiqués au a et au f ;</w:t>
      </w:r>
    </w:p>
    <w:p w14:paraId="036A2659" w14:textId="017A12E3"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Céramique ;</w:t>
      </w:r>
    </w:p>
    <w:p w14:paraId="1A4DC740" w14:textId="5FA84F13" w:rsidR="001C31FD" w:rsidRPr="001C31FD" w:rsidRDefault="001C31FD">
      <w:pPr>
        <w:pStyle w:val="Paragraphedeliste"/>
        <w:numPr>
          <w:ilvl w:val="0"/>
          <w:numId w:val="4"/>
        </w:numPr>
        <w:jc w:val="both"/>
        <w:rPr>
          <w:rFonts w:ascii="Montserrat" w:hAnsi="Montserrat"/>
          <w:sz w:val="18"/>
          <w:szCs w:val="18"/>
        </w:rPr>
      </w:pPr>
      <w:r w:rsidRPr="001C31FD">
        <w:rPr>
          <w:rFonts w:ascii="Montserrat" w:hAnsi="Montserrat"/>
          <w:sz w:val="18"/>
          <w:szCs w:val="18"/>
        </w:rPr>
        <w:t>Produits et matériaux de construction d’origine minérale non cités dans une autre famille de cette catégorie ;</w:t>
      </w:r>
    </w:p>
    <w:p w14:paraId="34E1AE7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Catégorie 2° - Autres produits et matériaux de construction relevant des familles suivantes :</w:t>
      </w:r>
    </w:p>
    <w:p w14:paraId="50EE6790" w14:textId="1E751550"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et matériaux de construction constitués majoritairement en masse de métal, hormis ceux indiqués au d ;</w:t>
      </w:r>
    </w:p>
    <w:p w14:paraId="6507EDD4" w14:textId="797C3A2F"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et matériaux de construction constitués majoritairement en masse de bois, hormis ceux indiqués au d ;</w:t>
      </w:r>
    </w:p>
    <w:p w14:paraId="7C3BDB24" w14:textId="1CCC0ADC"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 xml:space="preserve">Mortiers, enduits, peintures, vernis, résines, produits de préparation et de mise en </w:t>
      </w:r>
      <w:r w:rsidR="005F1FFB" w:rsidRPr="001C31FD">
        <w:rPr>
          <w:rFonts w:ascii="Montserrat" w:hAnsi="Montserrat"/>
          <w:sz w:val="18"/>
          <w:szCs w:val="18"/>
        </w:rPr>
        <w:t>œuvre</w:t>
      </w:r>
      <w:r w:rsidRPr="001C31FD">
        <w:rPr>
          <w:rFonts w:ascii="Montserrat" w:hAnsi="Montserrat"/>
          <w:sz w:val="18"/>
          <w:szCs w:val="18"/>
        </w:rPr>
        <w:t>, y compris leur contenant, autres que ceux mentionnés au 7° de l’article L.541-10-1 ;</w:t>
      </w:r>
    </w:p>
    <w:p w14:paraId="1F530152" w14:textId="6F9F2B38"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Menuiseries comportant du verre, parois vitrées et produits de construction connexes ;</w:t>
      </w:r>
    </w:p>
    <w:p w14:paraId="4E666966" w14:textId="5ADF3CFA"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et matériaux de construction à base de plâtre hormis ceux mentionnés au c ;</w:t>
      </w:r>
    </w:p>
    <w:p w14:paraId="49E65A40" w14:textId="24F3765A"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et matériaux de construction constitués majoritairement en masse de plastique ;</w:t>
      </w:r>
    </w:p>
    <w:p w14:paraId="25212E2E" w14:textId="5A7D16E3"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et matériaux de construction à base de membranes bitumineuses ;</w:t>
      </w:r>
    </w:p>
    <w:p w14:paraId="04F567E4" w14:textId="6FF55F17"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lastRenderedPageBreak/>
        <w:t>Produits et matériaux de construction à base de laine de verre ;</w:t>
      </w:r>
    </w:p>
    <w:p w14:paraId="559F4CC0" w14:textId="3FE7F45A"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et matériaux de construction à base de laine de roche ;</w:t>
      </w:r>
    </w:p>
    <w:p w14:paraId="5B50410F" w14:textId="3DE67936" w:rsidR="001C31FD" w:rsidRPr="001C31FD" w:rsidRDefault="001C31FD">
      <w:pPr>
        <w:pStyle w:val="Paragraphedeliste"/>
        <w:numPr>
          <w:ilvl w:val="0"/>
          <w:numId w:val="5"/>
        </w:numPr>
        <w:jc w:val="both"/>
        <w:rPr>
          <w:rFonts w:ascii="Montserrat" w:hAnsi="Montserrat"/>
          <w:sz w:val="18"/>
          <w:szCs w:val="18"/>
        </w:rPr>
      </w:pPr>
      <w:r w:rsidRPr="001C31FD">
        <w:rPr>
          <w:rFonts w:ascii="Montserrat" w:hAnsi="Montserrat"/>
          <w:sz w:val="18"/>
          <w:szCs w:val="18"/>
        </w:rPr>
        <w:t>Produits de construction d’origine végétale, animale, ou autres matériaux non cités dans une autre famille de cette catégorie.</w:t>
      </w:r>
    </w:p>
    <w:p w14:paraId="30DCB816"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est un éco-organisme agréé pour la filière des produits et matériaux de construction constitués majoritairement de minéraux, telle que définie à la catégorie 1° reprise ci-dessus.</w:t>
      </w:r>
    </w:p>
    <w:p w14:paraId="1E8F037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Pour satisfaire à l’obligation de contribuer à hauteur des produits qu’il fabrique ou met sur le marché au cours d’une année, tout Producteur des Produits minéraux peut confier son obligation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en signant un contrat type d’adhésion, conformément à l’article R.541-119 du Code de l’environnement.</w:t>
      </w:r>
    </w:p>
    <w:p w14:paraId="6F843C59" w14:textId="5E8AB378" w:rsidR="001C31FD" w:rsidRPr="001C31FD" w:rsidRDefault="001C31FD" w:rsidP="005F1FFB">
      <w:pPr>
        <w:jc w:val="both"/>
        <w:rPr>
          <w:rFonts w:ascii="Montserrat" w:hAnsi="Montserrat"/>
          <w:b/>
          <w:bCs/>
          <w:sz w:val="18"/>
          <w:szCs w:val="18"/>
        </w:rPr>
      </w:pPr>
      <w:r w:rsidRPr="001C31FD">
        <w:rPr>
          <w:rFonts w:ascii="Montserrat" w:hAnsi="Montserrat"/>
          <w:b/>
          <w:bCs/>
          <w:sz w:val="18"/>
          <w:szCs w:val="18"/>
        </w:rPr>
        <w:t>B. PRÉSENTATION DES MISSIONS DE ECOMINÉRO</w:t>
      </w:r>
    </w:p>
    <w:p w14:paraId="3F0C1FE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producteurs et metteurs sur le marché des Produits minéraux soumis à la REP peuvent transférer leurs obligations en matière de gestion des déchets issus des Produits minéraux à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7BE0F92D" w14:textId="6147B01F"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est une société par actions simplifiée chargée d’une mission d’intérêt général à but non lucratif. Il s’agit d’un éco-organisme dont l’existence ainsi que les missions et objectifs sont prévus et</w:t>
      </w:r>
      <w:r>
        <w:rPr>
          <w:rFonts w:ascii="Montserrat" w:hAnsi="Montserrat"/>
          <w:sz w:val="18"/>
          <w:szCs w:val="18"/>
        </w:rPr>
        <w:t xml:space="preserve"> </w:t>
      </w:r>
      <w:r w:rsidRPr="001C31FD">
        <w:rPr>
          <w:rFonts w:ascii="Montserrat" w:hAnsi="Montserrat"/>
          <w:sz w:val="18"/>
          <w:szCs w:val="18"/>
        </w:rPr>
        <w:t>encadrés par les dispositions légales et réglementaires en vigueur.</w:t>
      </w:r>
    </w:p>
    <w:p w14:paraId="00C42DA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vertu de ces textes,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est chargé de financer le traitement des déchets issus des Produits minéraux, et d’améliorer les performances de la filière de recyclage.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contribue à l’atteinte des objectifs européens et nationaux de traitement de ces déchets.</w:t>
      </w:r>
    </w:p>
    <w:p w14:paraId="0117641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Dans le cadre de son agrément,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 voit confier les missions suivantes ayant comme objectif commun la protection de l’environnement et l’augmentation du taux de performance de la filière des Produits minéraux de la construction du secteur du bâtiment dans une perspective d’optimisation continue de l’économie circulaire.</w:t>
      </w:r>
    </w:p>
    <w:p w14:paraId="7968723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1) Une mission économique</w:t>
      </w:r>
    </w:p>
    <w:p w14:paraId="36F2B0D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contrepartie de la prise en charge de leur responsabilité,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reçoit des Eco-contributions des Producteurs de Produits minéraux.</w:t>
      </w:r>
    </w:p>
    <w:p w14:paraId="1776CED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Comme spécifié ci-dessus, ces Contributions sont calculées sur la base (i) du volume des produits que ces derniers ont mis sur le marché, (ii) à partir de 2024, d’un barème éco-différencié selon un système de primes et pénalités proposées par </w:t>
      </w:r>
      <w:proofErr w:type="spellStart"/>
      <w:r w:rsidRPr="001C31FD">
        <w:rPr>
          <w:rFonts w:ascii="Montserrat" w:hAnsi="Montserrat"/>
          <w:sz w:val="18"/>
          <w:szCs w:val="18"/>
        </w:rPr>
        <w:t>Ecominéro</w:t>
      </w:r>
      <w:proofErr w:type="spellEnd"/>
      <w:r w:rsidRPr="001C31FD">
        <w:rPr>
          <w:rFonts w:ascii="Montserrat" w:hAnsi="Montserrat"/>
          <w:sz w:val="18"/>
          <w:szCs w:val="18"/>
        </w:rPr>
        <w:t>, (iii) du volume des déchets de construction et de démolition à définir.</w:t>
      </w:r>
    </w:p>
    <w:p w14:paraId="43EA0AC9"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contracte avec des opérateurs de gestion de déchets et des collectivités afin d’assurer une reprise sans frais des déchets des produits qui en sont issus lorsqu’ils sont collectés séparément, et le traitement de ces déchets, dans les conditions fixées par les Textes.</w:t>
      </w:r>
    </w:p>
    <w:p w14:paraId="6E2DAB0A" w14:textId="225B8930"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contributions versées par les Producteurs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sont destinées à couvrir les coûts</w:t>
      </w:r>
      <w:r w:rsidR="000C3A89">
        <w:rPr>
          <w:rFonts w:ascii="Montserrat" w:hAnsi="Montserrat"/>
          <w:sz w:val="18"/>
          <w:szCs w:val="18"/>
        </w:rPr>
        <w:t xml:space="preserve"> </w:t>
      </w:r>
      <w:r w:rsidRPr="001C31FD">
        <w:rPr>
          <w:rFonts w:ascii="Montserrat" w:hAnsi="Montserrat"/>
          <w:sz w:val="18"/>
          <w:szCs w:val="18"/>
        </w:rPr>
        <w:t>suivants :</w:t>
      </w:r>
    </w:p>
    <w:p w14:paraId="60043BED" w14:textId="77777777" w:rsidR="001C31FD" w:rsidRPr="001C31FD" w:rsidRDefault="001C31FD">
      <w:pPr>
        <w:pStyle w:val="Paragraphedeliste"/>
        <w:numPr>
          <w:ilvl w:val="0"/>
          <w:numId w:val="6"/>
        </w:numPr>
        <w:jc w:val="both"/>
        <w:rPr>
          <w:rFonts w:ascii="Montserrat" w:hAnsi="Montserrat"/>
          <w:sz w:val="18"/>
          <w:szCs w:val="18"/>
        </w:rPr>
      </w:pPr>
      <w:r w:rsidRPr="001C31FD">
        <w:rPr>
          <w:rFonts w:ascii="Montserrat" w:hAnsi="Montserrat"/>
          <w:sz w:val="18"/>
          <w:szCs w:val="18"/>
        </w:rPr>
        <w:t>Les coûts de gestion des déchets issus de travaux de construction, rénovation ou démolition :</w:t>
      </w:r>
    </w:p>
    <w:p w14:paraId="31D0C098" w14:textId="18E72D71" w:rsidR="001C31FD" w:rsidRPr="001C31FD" w:rsidRDefault="001C31FD">
      <w:pPr>
        <w:pStyle w:val="Paragraphedeliste"/>
        <w:numPr>
          <w:ilvl w:val="0"/>
          <w:numId w:val="28"/>
        </w:numPr>
        <w:jc w:val="both"/>
        <w:rPr>
          <w:rFonts w:ascii="Montserrat" w:hAnsi="Montserrat"/>
          <w:sz w:val="18"/>
          <w:szCs w:val="18"/>
        </w:rPr>
      </w:pPr>
      <w:r w:rsidRPr="001C31FD">
        <w:rPr>
          <w:rFonts w:ascii="Montserrat" w:hAnsi="Montserrat"/>
          <w:sz w:val="18"/>
          <w:szCs w:val="18"/>
        </w:rPr>
        <w:t>Reprise, collecte, tri, traitement, réemploi, réutilisation et valorisation ;</w:t>
      </w:r>
    </w:p>
    <w:p w14:paraId="385A12FB" w14:textId="77C70A0F" w:rsidR="001C31FD" w:rsidRPr="001C31FD" w:rsidRDefault="001C31FD">
      <w:pPr>
        <w:pStyle w:val="Paragraphedeliste"/>
        <w:numPr>
          <w:ilvl w:val="0"/>
          <w:numId w:val="28"/>
        </w:numPr>
        <w:jc w:val="both"/>
        <w:rPr>
          <w:rFonts w:ascii="Montserrat" w:hAnsi="Montserrat"/>
          <w:sz w:val="18"/>
          <w:szCs w:val="18"/>
        </w:rPr>
      </w:pPr>
      <w:r w:rsidRPr="001C31FD">
        <w:rPr>
          <w:rFonts w:ascii="Montserrat" w:hAnsi="Montserrat"/>
          <w:sz w:val="18"/>
          <w:szCs w:val="18"/>
        </w:rPr>
        <w:t>Traçabilité ;</w:t>
      </w:r>
    </w:p>
    <w:p w14:paraId="23C78F1B" w14:textId="29D9E2A1" w:rsidR="001C31FD" w:rsidRDefault="001C31FD">
      <w:pPr>
        <w:pStyle w:val="Paragraphedeliste"/>
        <w:numPr>
          <w:ilvl w:val="0"/>
          <w:numId w:val="28"/>
        </w:numPr>
        <w:jc w:val="both"/>
        <w:rPr>
          <w:rFonts w:ascii="Montserrat" w:hAnsi="Montserrat"/>
          <w:sz w:val="18"/>
          <w:szCs w:val="18"/>
        </w:rPr>
      </w:pPr>
      <w:r w:rsidRPr="001C31FD">
        <w:rPr>
          <w:rFonts w:ascii="Montserrat" w:hAnsi="Montserrat"/>
          <w:sz w:val="18"/>
          <w:szCs w:val="18"/>
        </w:rPr>
        <w:t>Suivi de la qualité des prestations.</w:t>
      </w:r>
    </w:p>
    <w:p w14:paraId="20F896BC" w14:textId="77777777" w:rsidR="00C719C2" w:rsidRDefault="00C719C2" w:rsidP="00C719C2">
      <w:pPr>
        <w:pStyle w:val="Paragraphedeliste"/>
        <w:jc w:val="both"/>
        <w:rPr>
          <w:rFonts w:ascii="Montserrat" w:hAnsi="Montserrat"/>
          <w:sz w:val="18"/>
          <w:szCs w:val="18"/>
        </w:rPr>
      </w:pPr>
    </w:p>
    <w:p w14:paraId="0E5E376E" w14:textId="15A61ECF" w:rsidR="001C31FD" w:rsidRPr="001C31FD" w:rsidRDefault="001C31FD">
      <w:pPr>
        <w:pStyle w:val="Paragraphedeliste"/>
        <w:numPr>
          <w:ilvl w:val="0"/>
          <w:numId w:val="7"/>
        </w:numPr>
        <w:jc w:val="both"/>
        <w:rPr>
          <w:rFonts w:ascii="Montserrat" w:hAnsi="Montserrat"/>
          <w:sz w:val="18"/>
          <w:szCs w:val="18"/>
        </w:rPr>
      </w:pPr>
      <w:r w:rsidRPr="001C31FD">
        <w:rPr>
          <w:rFonts w:ascii="Montserrat" w:hAnsi="Montserrat"/>
          <w:sz w:val="18"/>
          <w:szCs w:val="18"/>
        </w:rPr>
        <w:t>Les coûts de communication et de recherche et développement ;</w:t>
      </w:r>
    </w:p>
    <w:p w14:paraId="40CD0E30" w14:textId="77777777" w:rsidR="00C719C2" w:rsidRDefault="00C719C2" w:rsidP="00C719C2">
      <w:pPr>
        <w:pStyle w:val="Paragraphedeliste"/>
        <w:jc w:val="both"/>
        <w:rPr>
          <w:rFonts w:ascii="Montserrat" w:hAnsi="Montserrat"/>
          <w:sz w:val="18"/>
          <w:szCs w:val="18"/>
        </w:rPr>
      </w:pPr>
    </w:p>
    <w:p w14:paraId="2A3191C2" w14:textId="5BCF751F" w:rsidR="001C31FD" w:rsidRPr="001C31FD" w:rsidRDefault="001C31FD">
      <w:pPr>
        <w:pStyle w:val="Paragraphedeliste"/>
        <w:numPr>
          <w:ilvl w:val="0"/>
          <w:numId w:val="7"/>
        </w:numPr>
        <w:jc w:val="both"/>
        <w:rPr>
          <w:rFonts w:ascii="Montserrat" w:hAnsi="Montserrat"/>
          <w:sz w:val="18"/>
          <w:szCs w:val="18"/>
        </w:rPr>
      </w:pPr>
      <w:r w:rsidRPr="001C31FD">
        <w:rPr>
          <w:rFonts w:ascii="Montserrat" w:hAnsi="Montserrat"/>
          <w:sz w:val="18"/>
          <w:szCs w:val="18"/>
        </w:rPr>
        <w:t>Les coûts de ramassage et de traitement des déchets abandonnés ;</w:t>
      </w:r>
    </w:p>
    <w:p w14:paraId="183C4929" w14:textId="77777777" w:rsidR="00C719C2" w:rsidRDefault="00C719C2" w:rsidP="00C719C2">
      <w:pPr>
        <w:pStyle w:val="Paragraphedeliste"/>
        <w:jc w:val="both"/>
        <w:rPr>
          <w:rFonts w:ascii="Montserrat" w:hAnsi="Montserrat"/>
          <w:sz w:val="18"/>
          <w:szCs w:val="18"/>
        </w:rPr>
      </w:pPr>
    </w:p>
    <w:p w14:paraId="159C406B" w14:textId="5E7A6331" w:rsidR="001C31FD" w:rsidRPr="001C31FD" w:rsidRDefault="001C31FD">
      <w:pPr>
        <w:pStyle w:val="Paragraphedeliste"/>
        <w:numPr>
          <w:ilvl w:val="0"/>
          <w:numId w:val="7"/>
        </w:numPr>
        <w:jc w:val="both"/>
        <w:rPr>
          <w:rFonts w:ascii="Montserrat" w:hAnsi="Montserrat"/>
          <w:sz w:val="18"/>
          <w:szCs w:val="18"/>
        </w:rPr>
      </w:pPr>
      <w:r w:rsidRPr="001C31FD">
        <w:rPr>
          <w:rFonts w:ascii="Montserrat" w:hAnsi="Montserrat"/>
          <w:sz w:val="18"/>
          <w:szCs w:val="18"/>
        </w:rPr>
        <w:t>Les coûts de fonctionnement d’</w:t>
      </w:r>
      <w:proofErr w:type="spellStart"/>
      <w:r w:rsidRPr="001C31FD">
        <w:rPr>
          <w:rFonts w:ascii="Montserrat" w:hAnsi="Montserrat"/>
          <w:sz w:val="18"/>
          <w:szCs w:val="18"/>
        </w:rPr>
        <w:t>Ecominéro</w:t>
      </w:r>
      <w:proofErr w:type="spellEnd"/>
      <w:r w:rsidRPr="001C31FD">
        <w:rPr>
          <w:rFonts w:ascii="Montserrat" w:hAnsi="Montserrat"/>
          <w:sz w:val="18"/>
          <w:szCs w:val="18"/>
        </w:rPr>
        <w:t>, y compris les coûts relatifs au suivi et à l’observation des filières à REP supportés par le paiement d’une redevance à l’ADEME, au titre de l’article L.131-3 du Code de l’environnement.</w:t>
      </w:r>
    </w:p>
    <w:p w14:paraId="2660006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2) Une mission d’information de communication et de sensibilisation</w:t>
      </w:r>
    </w:p>
    <w:p w14:paraId="4BFBED05"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conduit des actions nationales et locales de communication et de sensibilisation auprès des collectivités, des citoyens, des opérateurs du secteur du bâtiment et d’autres acteurs sur un ensemble de thématiques définies dans le Cahier des charges et notamment sur :</w:t>
      </w:r>
    </w:p>
    <w:p w14:paraId="08C6904A" w14:textId="6AF0BE2A" w:rsidR="001C31FD" w:rsidRPr="001C31FD" w:rsidRDefault="001C31FD">
      <w:pPr>
        <w:pStyle w:val="Paragraphedeliste"/>
        <w:numPr>
          <w:ilvl w:val="0"/>
          <w:numId w:val="8"/>
        </w:numPr>
        <w:jc w:val="both"/>
        <w:rPr>
          <w:rFonts w:ascii="Montserrat" w:hAnsi="Montserrat"/>
          <w:sz w:val="18"/>
          <w:szCs w:val="18"/>
        </w:rPr>
      </w:pPr>
      <w:r w:rsidRPr="001C31FD">
        <w:rPr>
          <w:rFonts w:ascii="Montserrat" w:hAnsi="Montserrat"/>
          <w:sz w:val="18"/>
          <w:szCs w:val="18"/>
        </w:rPr>
        <w:t>Des possibilités et des conditions de réemploi et de réutilisation des PMCB ;</w:t>
      </w:r>
    </w:p>
    <w:p w14:paraId="0415151E" w14:textId="77777777" w:rsidR="00C719C2" w:rsidRDefault="00C719C2" w:rsidP="00C719C2">
      <w:pPr>
        <w:pStyle w:val="Paragraphedeliste"/>
        <w:jc w:val="both"/>
        <w:rPr>
          <w:rFonts w:ascii="Montserrat" w:hAnsi="Montserrat"/>
          <w:sz w:val="18"/>
          <w:szCs w:val="18"/>
        </w:rPr>
      </w:pPr>
    </w:p>
    <w:p w14:paraId="64DB6525" w14:textId="784EDA2E" w:rsidR="001C31FD" w:rsidRPr="001C31FD" w:rsidRDefault="001C31FD">
      <w:pPr>
        <w:pStyle w:val="Paragraphedeliste"/>
        <w:numPr>
          <w:ilvl w:val="0"/>
          <w:numId w:val="8"/>
        </w:numPr>
        <w:jc w:val="both"/>
        <w:rPr>
          <w:rFonts w:ascii="Montserrat" w:hAnsi="Montserrat"/>
          <w:sz w:val="18"/>
          <w:szCs w:val="18"/>
        </w:rPr>
      </w:pPr>
      <w:r w:rsidRPr="001C31FD">
        <w:rPr>
          <w:rFonts w:ascii="Montserrat" w:hAnsi="Montserrat"/>
          <w:sz w:val="18"/>
          <w:szCs w:val="18"/>
        </w:rPr>
        <w:t>Des possibilités et des conditions de reprise sans frais des déchets issus des PMCB qu’ils détiennent ou produisent ;</w:t>
      </w:r>
    </w:p>
    <w:p w14:paraId="704D3F18" w14:textId="77777777" w:rsidR="00C719C2" w:rsidRDefault="00C719C2" w:rsidP="00C719C2">
      <w:pPr>
        <w:pStyle w:val="Paragraphedeliste"/>
        <w:jc w:val="both"/>
        <w:rPr>
          <w:rFonts w:ascii="Montserrat" w:hAnsi="Montserrat"/>
          <w:sz w:val="18"/>
          <w:szCs w:val="18"/>
        </w:rPr>
      </w:pPr>
    </w:p>
    <w:p w14:paraId="362959AF" w14:textId="37D7E3DC" w:rsidR="001C31FD" w:rsidRPr="001C31FD" w:rsidRDefault="001C31FD">
      <w:pPr>
        <w:pStyle w:val="Paragraphedeliste"/>
        <w:numPr>
          <w:ilvl w:val="0"/>
          <w:numId w:val="8"/>
        </w:numPr>
        <w:jc w:val="both"/>
        <w:rPr>
          <w:rFonts w:ascii="Montserrat" w:hAnsi="Montserrat"/>
          <w:sz w:val="18"/>
          <w:szCs w:val="18"/>
        </w:rPr>
      </w:pPr>
      <w:r w:rsidRPr="001C31FD">
        <w:rPr>
          <w:rFonts w:ascii="Montserrat" w:hAnsi="Montserrat"/>
          <w:sz w:val="18"/>
          <w:szCs w:val="18"/>
        </w:rPr>
        <w:t>Des impacts liés à l’abandon de déchets de PMCB dans l’environnement.</w:t>
      </w:r>
    </w:p>
    <w:p w14:paraId="6B625D2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3) Une mission de conseil / accompagnement</w:t>
      </w:r>
    </w:p>
    <w:p w14:paraId="379D4F94"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accompagne les producteurs de la filière des produits minéraux du secteur du bâtiment dans le respect de la dispositions légales et réglementaires régissant la REP.</w:t>
      </w:r>
    </w:p>
    <w:p w14:paraId="2902BE81"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accompagne ces derniers dans leurs engagements environnementaux.</w:t>
      </w:r>
    </w:p>
    <w:p w14:paraId="6953174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cet égard,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à :</w:t>
      </w:r>
    </w:p>
    <w:p w14:paraId="0245432D" w14:textId="619F97C6" w:rsidR="001C31FD" w:rsidRPr="001C31FD" w:rsidRDefault="001C31FD">
      <w:pPr>
        <w:pStyle w:val="Paragraphedeliste"/>
        <w:numPr>
          <w:ilvl w:val="0"/>
          <w:numId w:val="9"/>
        </w:numPr>
        <w:jc w:val="both"/>
        <w:rPr>
          <w:rFonts w:ascii="Montserrat" w:hAnsi="Montserrat"/>
          <w:sz w:val="18"/>
          <w:szCs w:val="18"/>
        </w:rPr>
      </w:pPr>
      <w:r w:rsidRPr="001C31FD">
        <w:rPr>
          <w:rFonts w:ascii="Montserrat" w:hAnsi="Montserrat"/>
          <w:sz w:val="18"/>
          <w:szCs w:val="18"/>
        </w:rPr>
        <w:t>Mettre à disposition un portail pour déclarer en ligne les mises sur le marché de produits et matériaux de construction pour des usages visés par la REP et par voie de conséquence les éco- contributions financières ;</w:t>
      </w:r>
    </w:p>
    <w:p w14:paraId="12DBE096" w14:textId="77777777" w:rsidR="00C719C2" w:rsidRDefault="00C719C2" w:rsidP="00C719C2">
      <w:pPr>
        <w:pStyle w:val="Paragraphedeliste"/>
        <w:jc w:val="both"/>
        <w:rPr>
          <w:rFonts w:ascii="Montserrat" w:hAnsi="Montserrat"/>
          <w:sz w:val="18"/>
          <w:szCs w:val="18"/>
        </w:rPr>
      </w:pPr>
    </w:p>
    <w:p w14:paraId="3B0C21A3" w14:textId="3FE6C337" w:rsidR="001C31FD" w:rsidRPr="001C31FD" w:rsidRDefault="001C31FD">
      <w:pPr>
        <w:pStyle w:val="Paragraphedeliste"/>
        <w:numPr>
          <w:ilvl w:val="0"/>
          <w:numId w:val="9"/>
        </w:numPr>
        <w:jc w:val="both"/>
        <w:rPr>
          <w:rFonts w:ascii="Montserrat" w:hAnsi="Montserrat"/>
          <w:sz w:val="18"/>
          <w:szCs w:val="18"/>
        </w:rPr>
      </w:pPr>
      <w:r w:rsidRPr="001C31FD">
        <w:rPr>
          <w:rFonts w:ascii="Montserrat" w:hAnsi="Montserrat"/>
          <w:sz w:val="18"/>
          <w:szCs w:val="18"/>
        </w:rPr>
        <w:t>Mettre à disposition une ligne d’assistance téléphonique ;</w:t>
      </w:r>
    </w:p>
    <w:p w14:paraId="766769B2" w14:textId="77777777" w:rsidR="00C719C2" w:rsidRDefault="00C719C2" w:rsidP="00C719C2">
      <w:pPr>
        <w:pStyle w:val="Paragraphedeliste"/>
        <w:jc w:val="both"/>
        <w:rPr>
          <w:rFonts w:ascii="Montserrat" w:hAnsi="Montserrat"/>
          <w:sz w:val="18"/>
          <w:szCs w:val="18"/>
        </w:rPr>
      </w:pPr>
    </w:p>
    <w:p w14:paraId="71E0E96B" w14:textId="1843A6EC" w:rsidR="001C31FD" w:rsidRPr="001C31FD" w:rsidRDefault="001C31FD">
      <w:pPr>
        <w:pStyle w:val="Paragraphedeliste"/>
        <w:numPr>
          <w:ilvl w:val="0"/>
          <w:numId w:val="9"/>
        </w:numPr>
        <w:jc w:val="both"/>
        <w:rPr>
          <w:rFonts w:ascii="Montserrat" w:hAnsi="Montserrat"/>
          <w:sz w:val="18"/>
          <w:szCs w:val="18"/>
        </w:rPr>
      </w:pPr>
      <w:r w:rsidRPr="001C31FD">
        <w:rPr>
          <w:rFonts w:ascii="Montserrat" w:hAnsi="Montserrat"/>
          <w:sz w:val="18"/>
          <w:szCs w:val="18"/>
        </w:rPr>
        <w:t>Conseiller en termes d’écoconception des produits aux fins de minimiser l’impact environnemental des produits tout au long de leur cycle de vie en favorisant notamment l’allongement de leur durée de vie.</w:t>
      </w:r>
    </w:p>
    <w:p w14:paraId="5C6791D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4) Une mission d’étude et de recherche et développement (R&amp;D)</w:t>
      </w:r>
    </w:p>
    <w:p w14:paraId="0C52317C"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réalise une mission d’étude et de recherche et développement qui doit notamment permettre de favoriser le développement du Recyclage des déchets issus des Produits.</w:t>
      </w:r>
    </w:p>
    <w:p w14:paraId="48410FC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cet égard,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notamment à réaliser :</w:t>
      </w:r>
    </w:p>
    <w:p w14:paraId="1F9E8782" w14:textId="562007E6" w:rsidR="001C31FD" w:rsidRPr="000C3A89" w:rsidRDefault="001C31FD">
      <w:pPr>
        <w:pStyle w:val="Paragraphedeliste"/>
        <w:numPr>
          <w:ilvl w:val="0"/>
          <w:numId w:val="10"/>
        </w:numPr>
        <w:jc w:val="both"/>
        <w:rPr>
          <w:rFonts w:ascii="Montserrat" w:hAnsi="Montserrat"/>
          <w:sz w:val="18"/>
          <w:szCs w:val="18"/>
        </w:rPr>
      </w:pPr>
      <w:r w:rsidRPr="000C3A89">
        <w:rPr>
          <w:rFonts w:ascii="Montserrat" w:hAnsi="Montserrat"/>
          <w:sz w:val="18"/>
          <w:szCs w:val="18"/>
        </w:rPr>
        <w:t>Une étude visant à :</w:t>
      </w:r>
    </w:p>
    <w:p w14:paraId="527F1AB0" w14:textId="25DBF712" w:rsidR="001C31FD" w:rsidRPr="000C3A89" w:rsidRDefault="001C31FD">
      <w:pPr>
        <w:pStyle w:val="Paragraphedeliste"/>
        <w:numPr>
          <w:ilvl w:val="0"/>
          <w:numId w:val="27"/>
        </w:numPr>
        <w:jc w:val="both"/>
        <w:rPr>
          <w:rFonts w:ascii="Montserrat" w:hAnsi="Montserrat"/>
          <w:sz w:val="18"/>
          <w:szCs w:val="18"/>
        </w:rPr>
      </w:pPr>
      <w:r w:rsidRPr="000C3A89">
        <w:rPr>
          <w:rFonts w:ascii="Montserrat" w:hAnsi="Montserrat"/>
          <w:sz w:val="18"/>
          <w:szCs w:val="18"/>
        </w:rPr>
        <w:t>Etablir la liste des substances dangereuses susceptibles de limiter le réemploi, la recyclabilité ou l’incorporation de matières recyclées dans les PMCB ;</w:t>
      </w:r>
    </w:p>
    <w:p w14:paraId="4B7C32DF" w14:textId="02A23254" w:rsidR="001C31FD" w:rsidRPr="000C3A89" w:rsidRDefault="001C31FD">
      <w:pPr>
        <w:pStyle w:val="Paragraphedeliste"/>
        <w:numPr>
          <w:ilvl w:val="0"/>
          <w:numId w:val="27"/>
        </w:numPr>
        <w:jc w:val="both"/>
        <w:rPr>
          <w:rFonts w:ascii="Montserrat" w:hAnsi="Montserrat"/>
          <w:sz w:val="18"/>
          <w:szCs w:val="18"/>
        </w:rPr>
      </w:pPr>
      <w:r w:rsidRPr="000C3A89">
        <w:rPr>
          <w:rFonts w:ascii="Montserrat" w:hAnsi="Montserrat"/>
          <w:sz w:val="18"/>
          <w:szCs w:val="18"/>
        </w:rPr>
        <w:t>Identifier les freins techniques, économiques et assurantiels au réemploi, à la réutilisation et au recyclage des PMCB ;</w:t>
      </w:r>
    </w:p>
    <w:p w14:paraId="1DAC656B" w14:textId="23716A41" w:rsidR="001C31FD" w:rsidRPr="000C3A89" w:rsidRDefault="001C31FD">
      <w:pPr>
        <w:pStyle w:val="Paragraphedeliste"/>
        <w:numPr>
          <w:ilvl w:val="0"/>
          <w:numId w:val="27"/>
        </w:numPr>
        <w:jc w:val="both"/>
        <w:rPr>
          <w:rFonts w:ascii="Montserrat" w:hAnsi="Montserrat"/>
          <w:sz w:val="18"/>
          <w:szCs w:val="18"/>
        </w:rPr>
      </w:pPr>
      <w:r w:rsidRPr="000C3A89">
        <w:rPr>
          <w:rFonts w:ascii="Montserrat" w:hAnsi="Montserrat"/>
          <w:sz w:val="18"/>
          <w:szCs w:val="18"/>
        </w:rPr>
        <w:t>Examiner les possibilités d’incorporation de matières recyclées dans les PMCB.</w:t>
      </w:r>
    </w:p>
    <w:p w14:paraId="1EE32EED" w14:textId="77777777" w:rsidR="00C719C2" w:rsidRDefault="00C719C2" w:rsidP="00C719C2">
      <w:pPr>
        <w:pStyle w:val="Paragraphedeliste"/>
        <w:jc w:val="both"/>
        <w:rPr>
          <w:rFonts w:ascii="Montserrat" w:hAnsi="Montserrat"/>
          <w:sz w:val="18"/>
          <w:szCs w:val="18"/>
        </w:rPr>
      </w:pPr>
    </w:p>
    <w:p w14:paraId="59D83B3E" w14:textId="4F5C317C" w:rsidR="001C31FD" w:rsidRPr="000C3A89" w:rsidRDefault="001C31FD">
      <w:pPr>
        <w:pStyle w:val="Paragraphedeliste"/>
        <w:numPr>
          <w:ilvl w:val="0"/>
          <w:numId w:val="10"/>
        </w:numPr>
        <w:jc w:val="both"/>
        <w:rPr>
          <w:rFonts w:ascii="Montserrat" w:hAnsi="Montserrat"/>
          <w:sz w:val="18"/>
          <w:szCs w:val="18"/>
        </w:rPr>
      </w:pPr>
      <w:r w:rsidRPr="000C3A89">
        <w:rPr>
          <w:rFonts w:ascii="Montserrat" w:hAnsi="Montserrat"/>
          <w:sz w:val="18"/>
          <w:szCs w:val="18"/>
        </w:rPr>
        <w:t>Une</w:t>
      </w:r>
      <w:r w:rsidR="000C3A89" w:rsidRPr="000C3A89">
        <w:rPr>
          <w:rFonts w:ascii="Montserrat" w:hAnsi="Montserrat"/>
          <w:sz w:val="18"/>
          <w:szCs w:val="18"/>
        </w:rPr>
        <w:t xml:space="preserve"> </w:t>
      </w:r>
      <w:r w:rsidRPr="000C3A89">
        <w:rPr>
          <w:rFonts w:ascii="Montserrat" w:hAnsi="Montserrat"/>
          <w:sz w:val="18"/>
          <w:szCs w:val="18"/>
        </w:rPr>
        <w:t>étude visant à proposer un plan d’actions permettant de développer la déconstruction</w:t>
      </w:r>
      <w:r w:rsidR="000C3A89" w:rsidRPr="000C3A89">
        <w:rPr>
          <w:rFonts w:ascii="Montserrat" w:hAnsi="Montserrat"/>
          <w:sz w:val="18"/>
          <w:szCs w:val="18"/>
        </w:rPr>
        <w:t xml:space="preserve"> </w:t>
      </w:r>
      <w:r w:rsidRPr="000C3A89">
        <w:rPr>
          <w:rFonts w:ascii="Montserrat" w:hAnsi="Montserrat"/>
          <w:sz w:val="18"/>
          <w:szCs w:val="18"/>
        </w:rPr>
        <w:t>sélective des bâtiments ;</w:t>
      </w:r>
    </w:p>
    <w:p w14:paraId="713C9A04" w14:textId="77777777" w:rsidR="00C719C2" w:rsidRDefault="00C719C2" w:rsidP="00C719C2">
      <w:pPr>
        <w:pStyle w:val="Paragraphedeliste"/>
        <w:jc w:val="both"/>
        <w:rPr>
          <w:rFonts w:ascii="Montserrat" w:hAnsi="Montserrat"/>
          <w:sz w:val="18"/>
          <w:szCs w:val="18"/>
        </w:rPr>
      </w:pPr>
    </w:p>
    <w:p w14:paraId="6E09F182" w14:textId="0C8BFB83" w:rsidR="001C31FD" w:rsidRPr="000C3A89" w:rsidRDefault="001C31FD">
      <w:pPr>
        <w:pStyle w:val="Paragraphedeliste"/>
        <w:numPr>
          <w:ilvl w:val="0"/>
          <w:numId w:val="10"/>
        </w:numPr>
        <w:jc w:val="both"/>
        <w:rPr>
          <w:rFonts w:ascii="Montserrat" w:hAnsi="Montserrat"/>
          <w:sz w:val="18"/>
          <w:szCs w:val="18"/>
        </w:rPr>
      </w:pPr>
      <w:r w:rsidRPr="000C3A89">
        <w:rPr>
          <w:rFonts w:ascii="Montserrat" w:hAnsi="Montserrat"/>
          <w:sz w:val="18"/>
          <w:szCs w:val="18"/>
        </w:rPr>
        <w:t>Une étude de caractérisation des flux de déchets issus des PMCB relevant de son agrément visant à qualifier et à quantifier la présence de polluants organiques persistants (POP) dans ces flux, en particulier la présence de retardateurs de flamme bromés (RFB) ;</w:t>
      </w:r>
    </w:p>
    <w:p w14:paraId="001EFD44" w14:textId="77777777" w:rsidR="00C719C2" w:rsidRDefault="00C719C2" w:rsidP="00C719C2">
      <w:pPr>
        <w:pStyle w:val="Paragraphedeliste"/>
        <w:jc w:val="both"/>
        <w:rPr>
          <w:rFonts w:ascii="Montserrat" w:hAnsi="Montserrat"/>
          <w:sz w:val="18"/>
          <w:szCs w:val="18"/>
        </w:rPr>
      </w:pPr>
    </w:p>
    <w:p w14:paraId="5112D64C" w14:textId="3CED8BF5" w:rsidR="001C31FD" w:rsidRPr="000C3A89" w:rsidRDefault="001C31FD">
      <w:pPr>
        <w:pStyle w:val="Paragraphedeliste"/>
        <w:numPr>
          <w:ilvl w:val="0"/>
          <w:numId w:val="10"/>
        </w:numPr>
        <w:jc w:val="both"/>
        <w:rPr>
          <w:rFonts w:ascii="Montserrat" w:hAnsi="Montserrat"/>
          <w:sz w:val="18"/>
          <w:szCs w:val="18"/>
        </w:rPr>
      </w:pPr>
      <w:r w:rsidRPr="000C3A89">
        <w:rPr>
          <w:rFonts w:ascii="Montserrat" w:hAnsi="Montserrat"/>
          <w:sz w:val="18"/>
          <w:szCs w:val="18"/>
        </w:rPr>
        <w:t>Une étude concernant la reprise des déchets sur les chantiers telle que prévue à l’article R.543-290-4 du Code de l’environnement.</w:t>
      </w:r>
    </w:p>
    <w:p w14:paraId="4723CC8B" w14:textId="226001EF"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C. GARANTIES DE L’ÉQUILIBRE FINANCIER</w:t>
      </w:r>
    </w:p>
    <w:p w14:paraId="436AC1B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Pour ses activités agréées,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est chargé d’une mission d’intérêt général. Celles-ci sont exercées sans but lucratif.</w:t>
      </w:r>
    </w:p>
    <w:p w14:paraId="719685C9"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lastRenderedPageBreak/>
        <w:t>Ecominéro</w:t>
      </w:r>
      <w:proofErr w:type="spellEnd"/>
      <w:r w:rsidRPr="001C31FD">
        <w:rPr>
          <w:rFonts w:ascii="Montserrat" w:hAnsi="Montserrat"/>
          <w:sz w:val="18"/>
          <w:szCs w:val="18"/>
        </w:rPr>
        <w:t xml:space="preserve"> veille à assurer l’équilibre financier global du dispositif pendant toute la durée de son agrément. En vertu de l’article L.541-10 du Code de l’environnement,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ne peut procéder qu’à des placements financiers sécurisés. Le Censeur d’Etat contrôle le maintien de ses capacités financières.</w:t>
      </w:r>
    </w:p>
    <w:p w14:paraId="2767D673" w14:textId="77777777" w:rsidR="005F1FFB"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disposera d’une garantie financière délivrée par une compagnie d’assurance lui permettant de respecter son engagement prévu dans l’Agrément vis-à-vis des collectivités locales. </w:t>
      </w:r>
    </w:p>
    <w:p w14:paraId="369756F9" w14:textId="1FC36E36"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disposera également du niveau de trésorerie réglementaire prévu dans l’Agrément correspondant à 20% des contributions perçues annuellement pour pouvoir faire face à tout type de défaillance.</w:t>
      </w:r>
    </w:p>
    <w:p w14:paraId="66F0581C" w14:textId="4EB87E43"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D. PRÉSENTATION DU CONTRAT</w:t>
      </w:r>
    </w:p>
    <w:p w14:paraId="2D71193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Conformément aux dispositions du Cahier des charges de la filière REP des produits et matériaux de construction du secteur du bâtiment destinés aux ménages ou aux professionnels,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propose un « contrat-type d’adhésion » aux Producteurs de produits minéraux (ci-après le. « Contrat »).</w:t>
      </w:r>
    </w:p>
    <w:p w14:paraId="66E1342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signant ce Contrat avec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les Producteurs de produits minéraux peuvent à la fois se mettre en conformité avec la réglementation relative à la REP des produits et matériaux de construction, telle qu’elle est présentée aux articles L.541-10-1 (4°) et L.541-10-23, ainsi qu’aux articles R.543-288 et suivants du Code de l’environnement, et bénéficier de l’accompagnement de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dans leurs engagements environnementaux.</w:t>
      </w:r>
    </w:p>
    <w:p w14:paraId="689AF94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Contrat contient les principes contractuels qui constitueront la relation entre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les Producteurs de produits minéraux tout au long de l’agrément.</w:t>
      </w:r>
    </w:p>
    <w:p w14:paraId="1C5A510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Chacun de ces principes concourt aux objectifs suivants :</w:t>
      </w:r>
    </w:p>
    <w:p w14:paraId="7404D64D" w14:textId="24E66A2A" w:rsidR="001C31FD" w:rsidRPr="000C3A89" w:rsidRDefault="001C31FD">
      <w:pPr>
        <w:pStyle w:val="Paragraphedeliste"/>
        <w:numPr>
          <w:ilvl w:val="0"/>
          <w:numId w:val="11"/>
        </w:numPr>
        <w:jc w:val="both"/>
        <w:rPr>
          <w:rFonts w:ascii="Montserrat" w:hAnsi="Montserrat"/>
          <w:sz w:val="18"/>
          <w:szCs w:val="18"/>
        </w:rPr>
      </w:pPr>
      <w:r w:rsidRPr="000C3A89">
        <w:rPr>
          <w:rFonts w:ascii="Montserrat" w:hAnsi="Montserrat"/>
          <w:sz w:val="18"/>
          <w:szCs w:val="18"/>
        </w:rPr>
        <w:t>Le respect du Cahier des charges de la filière REP produits et matériaux de construction du secteur du bâtiment ;</w:t>
      </w:r>
    </w:p>
    <w:p w14:paraId="39F1C2BE" w14:textId="77777777" w:rsidR="00C719C2" w:rsidRDefault="00C719C2" w:rsidP="00C719C2">
      <w:pPr>
        <w:pStyle w:val="Paragraphedeliste"/>
        <w:jc w:val="both"/>
        <w:rPr>
          <w:rFonts w:ascii="Montserrat" w:hAnsi="Montserrat"/>
          <w:sz w:val="18"/>
          <w:szCs w:val="18"/>
        </w:rPr>
      </w:pPr>
    </w:p>
    <w:p w14:paraId="6B4697E3" w14:textId="7899A8E8" w:rsidR="001C31FD" w:rsidRPr="000C3A89" w:rsidRDefault="001C31FD">
      <w:pPr>
        <w:pStyle w:val="Paragraphedeliste"/>
        <w:numPr>
          <w:ilvl w:val="0"/>
          <w:numId w:val="11"/>
        </w:numPr>
        <w:jc w:val="both"/>
        <w:rPr>
          <w:rFonts w:ascii="Montserrat" w:hAnsi="Montserrat"/>
          <w:sz w:val="18"/>
          <w:szCs w:val="18"/>
        </w:rPr>
      </w:pPr>
      <w:r w:rsidRPr="000C3A89">
        <w:rPr>
          <w:rFonts w:ascii="Montserrat" w:hAnsi="Montserrat"/>
          <w:sz w:val="18"/>
          <w:szCs w:val="18"/>
        </w:rPr>
        <w:t>L’efficacité et la performance de la REP ;</w:t>
      </w:r>
    </w:p>
    <w:p w14:paraId="556AC051" w14:textId="77777777" w:rsidR="00C719C2" w:rsidRDefault="00C719C2" w:rsidP="00C719C2">
      <w:pPr>
        <w:pStyle w:val="Paragraphedeliste"/>
        <w:jc w:val="both"/>
        <w:rPr>
          <w:rFonts w:ascii="Montserrat" w:hAnsi="Montserrat"/>
          <w:sz w:val="18"/>
          <w:szCs w:val="18"/>
        </w:rPr>
      </w:pPr>
    </w:p>
    <w:p w14:paraId="760DFCA0" w14:textId="0AC8D39C" w:rsidR="001C31FD" w:rsidRPr="000C3A89" w:rsidRDefault="001C31FD">
      <w:pPr>
        <w:pStyle w:val="Paragraphedeliste"/>
        <w:numPr>
          <w:ilvl w:val="0"/>
          <w:numId w:val="11"/>
        </w:numPr>
        <w:jc w:val="both"/>
        <w:rPr>
          <w:rFonts w:ascii="Montserrat" w:hAnsi="Montserrat"/>
          <w:sz w:val="18"/>
          <w:szCs w:val="18"/>
        </w:rPr>
      </w:pPr>
      <w:r w:rsidRPr="000C3A89">
        <w:rPr>
          <w:rFonts w:ascii="Montserrat" w:hAnsi="Montserrat"/>
          <w:sz w:val="18"/>
          <w:szCs w:val="18"/>
        </w:rPr>
        <w:t>Le respect de l’équité entre les producteurs ;</w:t>
      </w:r>
    </w:p>
    <w:p w14:paraId="4B21162A" w14:textId="77777777" w:rsidR="00C719C2" w:rsidRDefault="00C719C2" w:rsidP="00C719C2">
      <w:pPr>
        <w:pStyle w:val="Paragraphedeliste"/>
        <w:jc w:val="both"/>
        <w:rPr>
          <w:rFonts w:ascii="Montserrat" w:hAnsi="Montserrat"/>
          <w:sz w:val="18"/>
          <w:szCs w:val="18"/>
        </w:rPr>
      </w:pPr>
    </w:p>
    <w:p w14:paraId="7A74CFD0" w14:textId="7B60C98D" w:rsidR="001C31FD" w:rsidRPr="000C3A89" w:rsidRDefault="001C31FD">
      <w:pPr>
        <w:pStyle w:val="Paragraphedeliste"/>
        <w:numPr>
          <w:ilvl w:val="0"/>
          <w:numId w:val="11"/>
        </w:numPr>
        <w:jc w:val="both"/>
        <w:rPr>
          <w:rFonts w:ascii="Montserrat" w:hAnsi="Montserrat"/>
          <w:sz w:val="18"/>
          <w:szCs w:val="18"/>
        </w:rPr>
      </w:pPr>
      <w:r w:rsidRPr="000C3A89">
        <w:rPr>
          <w:rFonts w:ascii="Montserrat" w:hAnsi="Montserrat"/>
          <w:sz w:val="18"/>
          <w:szCs w:val="18"/>
        </w:rPr>
        <w:t>L’accompagnement des producteurs dans les démarches administratives et juridiques qui leur incombent en vertu de la REP.</w:t>
      </w:r>
    </w:p>
    <w:p w14:paraId="5955973A" w14:textId="36E60042" w:rsidR="001C31FD" w:rsidRPr="000C3A89" w:rsidRDefault="001C31FD" w:rsidP="005F1FFB">
      <w:pPr>
        <w:jc w:val="both"/>
        <w:rPr>
          <w:rFonts w:ascii="Montserrat" w:hAnsi="Montserrat"/>
          <w:b/>
          <w:bCs/>
          <w:sz w:val="24"/>
          <w:szCs w:val="24"/>
        </w:rPr>
      </w:pPr>
      <w:r w:rsidRPr="000C3A89">
        <w:rPr>
          <w:rFonts w:ascii="Montserrat" w:hAnsi="Montserrat"/>
          <w:b/>
          <w:bCs/>
          <w:sz w:val="24"/>
          <w:szCs w:val="24"/>
        </w:rPr>
        <w:t>CONDITIONS</w:t>
      </w:r>
    </w:p>
    <w:p w14:paraId="439769CE" w14:textId="3A271734"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ARTICLE 1. OBJET DU CONTRAT</w:t>
      </w:r>
    </w:p>
    <w:p w14:paraId="22C2E69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Contrat a pour objet de régir les relations entre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le Producteur adhérent qui souhaite transférer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son obligation de responsabilité élargie, conformément à l’article R. 541-119 du Code de l’environnement, au titre des produits tels que définis par la catégorie 1° de l’article R.543-289 II du Code de l’environnement.</w:t>
      </w:r>
    </w:p>
    <w:p w14:paraId="2A15182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ce titre, le Contrat vise à définir (i) les conditions dans lesquelles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perçoit l’Eco-contribution due par le Producteur adhérent et par ses Mandants, le cas échéant, au titre de l’obligation prévue à l’article L.541-10-1 (4°) du Code de l’environnement et (ii) les obligations d’</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064B8BB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et le Mandant, le cas échéant, concluent le Contrat. En concluant le Contrat, le Producteur adhérent et le Mandant, le cas échéant, adhèrent au Dispositif, ce qui leur permet de remplir l’obligation mentionnée à l’alinéa ci-dessus.</w:t>
      </w:r>
    </w:p>
    <w:p w14:paraId="1B3B001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En contractant, le Producteur adhérent, et le Mandant par l’intermédiaire du Mandataire le cas échéant, s’engagent à déclarer les Produits et à s’acquitter de l’Eco-contribution dans les conditions prévues au présent Contrat, et ce en conformité avec les dispositions prévues par les Textes.</w:t>
      </w:r>
    </w:p>
    <w:p w14:paraId="418000D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Le Contrat est un contrat type d’adhésion, unique et non modifiable soumis aux dispositions du Cahier des charges ainsi qu’à l’ensemble des Textes.</w:t>
      </w:r>
    </w:p>
    <w:p w14:paraId="66AD5407" w14:textId="4591BD2A"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ARTICLE 2. DOCUMENTS CONTRACTUELS</w:t>
      </w:r>
    </w:p>
    <w:p w14:paraId="227D908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présent Contrat comprend les annexes suivantes :</w:t>
      </w:r>
    </w:p>
    <w:p w14:paraId="0CF5F82C" w14:textId="6076C76B" w:rsidR="001C31FD" w:rsidRPr="000C3A89" w:rsidRDefault="001C31FD">
      <w:pPr>
        <w:pStyle w:val="Paragraphedeliste"/>
        <w:numPr>
          <w:ilvl w:val="0"/>
          <w:numId w:val="12"/>
        </w:numPr>
        <w:jc w:val="both"/>
        <w:rPr>
          <w:rFonts w:ascii="Montserrat" w:hAnsi="Montserrat"/>
          <w:sz w:val="18"/>
          <w:szCs w:val="18"/>
        </w:rPr>
      </w:pPr>
      <w:r w:rsidRPr="000C3A89">
        <w:rPr>
          <w:rFonts w:ascii="Montserrat" w:hAnsi="Montserrat"/>
          <w:sz w:val="18"/>
          <w:szCs w:val="18"/>
        </w:rPr>
        <w:t>Annexe 1 – Barème des Eco-contributions applicables selon les années concernées</w:t>
      </w:r>
    </w:p>
    <w:p w14:paraId="08E5F2A0" w14:textId="77777777" w:rsidR="00C719C2" w:rsidRDefault="00C719C2" w:rsidP="00C719C2">
      <w:pPr>
        <w:pStyle w:val="Paragraphedeliste"/>
        <w:jc w:val="both"/>
        <w:rPr>
          <w:rFonts w:ascii="Montserrat" w:hAnsi="Montserrat"/>
          <w:sz w:val="18"/>
          <w:szCs w:val="18"/>
        </w:rPr>
      </w:pPr>
    </w:p>
    <w:p w14:paraId="1991CD87" w14:textId="33596E37" w:rsidR="001C31FD" w:rsidRPr="000C3A89" w:rsidRDefault="001C31FD">
      <w:pPr>
        <w:pStyle w:val="Paragraphedeliste"/>
        <w:numPr>
          <w:ilvl w:val="0"/>
          <w:numId w:val="12"/>
        </w:numPr>
        <w:jc w:val="both"/>
        <w:rPr>
          <w:rFonts w:ascii="Montserrat" w:hAnsi="Montserrat"/>
          <w:sz w:val="18"/>
          <w:szCs w:val="18"/>
        </w:rPr>
      </w:pPr>
      <w:r w:rsidRPr="000C3A89">
        <w:rPr>
          <w:rFonts w:ascii="Montserrat" w:hAnsi="Montserrat"/>
          <w:sz w:val="18"/>
          <w:szCs w:val="18"/>
        </w:rPr>
        <w:t>Annexe 2 – Guide de déclaration</w:t>
      </w:r>
    </w:p>
    <w:p w14:paraId="0986711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Ces annexes sont inhérentes à l’exécution du Contrat et sont considérées comme faisant partie intégrante de celui-ci. Le présent Contrat et ses annexes constituent l’intégralité de l’accord entre les Parties. Ils annulent et remplacent toute déclaration, négociation, engagement, communication orale ou écrite ayant eu lieu entre les Parties avant ou après la signature du Contrat.</w:t>
      </w:r>
    </w:p>
    <w:p w14:paraId="05AE1A70" w14:textId="2553F14F"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ARTICLE 3. CHAMP D’APPLICATION</w:t>
      </w:r>
    </w:p>
    <w:p w14:paraId="0338F74F" w14:textId="77777777"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3.1. Champ d’application territorial</w:t>
      </w:r>
    </w:p>
    <w:p w14:paraId="3B74432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Conformément à son Agrément,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est un Eco-organisme agréé sur le Territoire, constituant le Champ d’application territorial du Dispositif.</w:t>
      </w:r>
    </w:p>
    <w:p w14:paraId="7641048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Contrat est conclu et accepté par les Parties pour le Champ d’application territorial.</w:t>
      </w:r>
    </w:p>
    <w:p w14:paraId="1FFAC061" w14:textId="77777777"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3.2. Périmètre des Produits</w:t>
      </w:r>
    </w:p>
    <w:p w14:paraId="71B308C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produits concernés par la REP sont les Produits minéraux tels que définis par les Textes, notamment l’article R. 543-289 du Code de l’environnement. L’Annexe 1 au Contrat prévoit une liste non exhaustive des Produits minéraux.</w:t>
      </w:r>
    </w:p>
    <w:p w14:paraId="7C64955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Seules ces dispositions légales et règlementaires doivent être prises en compte afin de déterminer les Produits qui doivent faire l’objet de la Déclaration.</w:t>
      </w:r>
    </w:p>
    <w:p w14:paraId="39C1AC0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Textes pourront faire l’objet de modifications postérieures, lesquelles s’imposeront de plein droit aux Parties. La responsabilité de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ne pourra en aucun cas être engagée à ce titre.</w:t>
      </w:r>
    </w:p>
    <w:p w14:paraId="55F173C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détermine, sous sa responsabilité, les Produits minéraux qui doivent faire l’objet de sa Déclaration.</w:t>
      </w:r>
    </w:p>
    <w:p w14:paraId="2AF2FD45"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met à la disposition des Producteurs adhérents un Guide de Déclaration à destination des Producteurs adhérents.</w:t>
      </w:r>
    </w:p>
    <w:p w14:paraId="46EB1C7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Pour toute contestation relative au périmètre des Produits concernés par la responsabilité élargie du producteur, le Producteur adhérent s’adressera directement au Ministère de la transition écologique et de la cohésion des territoires.</w:t>
      </w:r>
    </w:p>
    <w:p w14:paraId="44AF668E" w14:textId="3B7D01A4"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ARTICLE 4. OBLIGATIONS DE ECOMINÉRO</w:t>
      </w:r>
    </w:p>
    <w:p w14:paraId="17FE3C51" w14:textId="77777777"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4.1. Engagements généraux</w:t>
      </w:r>
    </w:p>
    <w:p w14:paraId="0F5CA407"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à :</w:t>
      </w:r>
    </w:p>
    <w:p w14:paraId="4D4E339B" w14:textId="209700B0"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Respecter toute obligation que les lois et règlements mettent ou viendraient à mettre à sa charge en tant qu’Organisme agréé ;</w:t>
      </w:r>
    </w:p>
    <w:p w14:paraId="5C023415" w14:textId="77777777" w:rsidR="00C719C2" w:rsidRPr="000C3A89" w:rsidRDefault="00C719C2" w:rsidP="00C719C2">
      <w:pPr>
        <w:pStyle w:val="Paragraphedeliste"/>
        <w:jc w:val="both"/>
        <w:rPr>
          <w:rFonts w:ascii="Montserrat" w:hAnsi="Montserrat"/>
          <w:sz w:val="18"/>
          <w:szCs w:val="18"/>
        </w:rPr>
      </w:pPr>
    </w:p>
    <w:p w14:paraId="4C4CDCD2" w14:textId="5B94E2CB"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Respecter les dispositions des Textes et du présent Contrat, ainsi qu’à satisfaire aux obligations définies dans le Cahier des charges, que l’Etat lui a confié dans le cadre de son agrément ;</w:t>
      </w:r>
    </w:p>
    <w:p w14:paraId="57B90513" w14:textId="77777777" w:rsidR="00C719C2" w:rsidRPr="00C719C2" w:rsidRDefault="00C719C2" w:rsidP="00C719C2">
      <w:pPr>
        <w:pStyle w:val="Paragraphedeliste"/>
        <w:rPr>
          <w:rFonts w:ascii="Montserrat" w:hAnsi="Montserrat"/>
          <w:sz w:val="18"/>
          <w:szCs w:val="18"/>
        </w:rPr>
      </w:pPr>
    </w:p>
    <w:p w14:paraId="5C74E31F" w14:textId="5CEE0902"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Ne pas poursuivre de but lucratif dans le cadre de ses missions rappelées par le Cahier des charges. Ces missions participent, dans le cadre de la REP, à une démarche d’intérêt général consistant en une meilleure gestion des déchets inertes issus des Produits minéraux ;</w:t>
      </w:r>
    </w:p>
    <w:p w14:paraId="4E819B0D" w14:textId="77777777" w:rsidR="00C719C2" w:rsidRPr="00C719C2" w:rsidRDefault="00C719C2" w:rsidP="00C719C2">
      <w:pPr>
        <w:pStyle w:val="Paragraphedeliste"/>
        <w:rPr>
          <w:rFonts w:ascii="Montserrat" w:hAnsi="Montserrat"/>
          <w:sz w:val="18"/>
          <w:szCs w:val="18"/>
        </w:rPr>
      </w:pPr>
    </w:p>
    <w:p w14:paraId="498096AB" w14:textId="7E6DDB9C"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lastRenderedPageBreak/>
        <w:t xml:space="preserve">Adopter un comportement éthique et mettre en </w:t>
      </w:r>
      <w:r w:rsidR="005F1FFB" w:rsidRPr="000C3A89">
        <w:rPr>
          <w:rFonts w:ascii="Montserrat" w:hAnsi="Montserrat"/>
          <w:sz w:val="18"/>
          <w:szCs w:val="18"/>
        </w:rPr>
        <w:t>œuvre</w:t>
      </w:r>
      <w:r w:rsidRPr="000C3A89">
        <w:rPr>
          <w:rFonts w:ascii="Montserrat" w:hAnsi="Montserrat"/>
          <w:sz w:val="18"/>
          <w:szCs w:val="18"/>
        </w:rPr>
        <w:t xml:space="preserve"> un devoir de vigilance en rapport avec son agrément et proportionné à la nature de son activité, conformément aux lois et règlements en vigueur ;</w:t>
      </w:r>
    </w:p>
    <w:p w14:paraId="1EC69675" w14:textId="77777777" w:rsidR="00C719C2" w:rsidRPr="00C719C2" w:rsidRDefault="00C719C2" w:rsidP="00C719C2">
      <w:pPr>
        <w:pStyle w:val="Paragraphedeliste"/>
        <w:rPr>
          <w:rFonts w:ascii="Montserrat" w:hAnsi="Montserrat"/>
          <w:sz w:val="18"/>
          <w:szCs w:val="18"/>
        </w:rPr>
      </w:pPr>
    </w:p>
    <w:p w14:paraId="3E6D97AD" w14:textId="2275DC29"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Procéder ou faire procéder, pourvoir ou contribuer pour le compte des Producteurs adhérents à la collecte, à l’enlèvement et au traitement des déchets des Produits sur le Territoire ;</w:t>
      </w:r>
    </w:p>
    <w:p w14:paraId="77ADABFE" w14:textId="77777777" w:rsidR="00C719C2" w:rsidRPr="00C719C2" w:rsidRDefault="00C719C2" w:rsidP="00C719C2">
      <w:pPr>
        <w:pStyle w:val="Paragraphedeliste"/>
        <w:rPr>
          <w:rFonts w:ascii="Montserrat" w:hAnsi="Montserrat"/>
          <w:sz w:val="18"/>
          <w:szCs w:val="18"/>
        </w:rPr>
      </w:pPr>
    </w:p>
    <w:p w14:paraId="4DA0C032" w14:textId="3E28A0FB"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 xml:space="preserve">Contracter avec les opérateurs de gestion des déchets et collectivités pour le traitement des déchets, dont </w:t>
      </w:r>
      <w:proofErr w:type="spellStart"/>
      <w:r w:rsidRPr="000C3A89">
        <w:rPr>
          <w:rFonts w:ascii="Montserrat" w:hAnsi="Montserrat"/>
          <w:sz w:val="18"/>
          <w:szCs w:val="18"/>
        </w:rPr>
        <w:t>Ecominéro</w:t>
      </w:r>
      <w:proofErr w:type="spellEnd"/>
      <w:r w:rsidRPr="000C3A89">
        <w:rPr>
          <w:rFonts w:ascii="Montserrat" w:hAnsi="Montserrat"/>
          <w:sz w:val="18"/>
          <w:szCs w:val="18"/>
        </w:rPr>
        <w:t xml:space="preserve"> est responsable, afin d’assurer une reprise sans frais des déchets des Produits qui en sont issus lorsqu’ils sont collectés séparément ;</w:t>
      </w:r>
    </w:p>
    <w:p w14:paraId="240A4A43" w14:textId="77777777" w:rsidR="00C719C2" w:rsidRPr="00C719C2" w:rsidRDefault="00C719C2" w:rsidP="00C719C2">
      <w:pPr>
        <w:pStyle w:val="Paragraphedeliste"/>
        <w:rPr>
          <w:rFonts w:ascii="Montserrat" w:hAnsi="Montserrat"/>
          <w:sz w:val="18"/>
          <w:szCs w:val="18"/>
        </w:rPr>
      </w:pPr>
    </w:p>
    <w:p w14:paraId="5AE74876" w14:textId="69D2FB98"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Mettre à disposition des Producteurs adhérents et des Mandataires, tout outil leur permettant de réaliser leur Déclaration et de régler leur Eco-contribution ;</w:t>
      </w:r>
    </w:p>
    <w:p w14:paraId="6593BF4B" w14:textId="77777777" w:rsidR="00C719C2" w:rsidRPr="00C719C2" w:rsidRDefault="00C719C2" w:rsidP="00C719C2">
      <w:pPr>
        <w:pStyle w:val="Paragraphedeliste"/>
        <w:rPr>
          <w:rFonts w:ascii="Montserrat" w:hAnsi="Montserrat"/>
          <w:sz w:val="18"/>
          <w:szCs w:val="18"/>
        </w:rPr>
      </w:pPr>
    </w:p>
    <w:p w14:paraId="5B0BBD93" w14:textId="16FF01B4"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Procéder, pour le compte du Producteur adhérent, à son inscription auprès du Registre SYDEREP et à transmettre à l’ADEME, autorité chargée de la tenue dudit Registre, toutes les informations requises par les dispositions légales et réglementaires applicables ;</w:t>
      </w:r>
    </w:p>
    <w:p w14:paraId="6C3FA4E3" w14:textId="77777777" w:rsidR="00C719C2" w:rsidRPr="00C719C2" w:rsidRDefault="00C719C2" w:rsidP="00C719C2">
      <w:pPr>
        <w:pStyle w:val="Paragraphedeliste"/>
        <w:rPr>
          <w:rFonts w:ascii="Montserrat" w:hAnsi="Montserrat"/>
          <w:sz w:val="18"/>
          <w:szCs w:val="18"/>
        </w:rPr>
      </w:pPr>
    </w:p>
    <w:p w14:paraId="519FB363" w14:textId="56BA8F1F" w:rsidR="001C31FD" w:rsidRPr="000C3A89"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Mettre à disposition du Producteur adhérent :</w:t>
      </w:r>
    </w:p>
    <w:p w14:paraId="1D3CF1CD" w14:textId="4E116CDB" w:rsidR="001C31FD" w:rsidRPr="000C3A89" w:rsidRDefault="001C31FD">
      <w:pPr>
        <w:pStyle w:val="Paragraphedeliste"/>
        <w:numPr>
          <w:ilvl w:val="0"/>
          <w:numId w:val="26"/>
        </w:numPr>
        <w:jc w:val="both"/>
        <w:rPr>
          <w:rFonts w:ascii="Montserrat" w:hAnsi="Montserrat"/>
          <w:sz w:val="18"/>
          <w:szCs w:val="18"/>
        </w:rPr>
      </w:pPr>
      <w:r w:rsidRPr="000C3A89">
        <w:rPr>
          <w:rFonts w:ascii="Montserrat" w:hAnsi="Montserrat"/>
          <w:sz w:val="18"/>
          <w:szCs w:val="18"/>
        </w:rPr>
        <w:t>(i) son Identifiant Unique (IDU) ;</w:t>
      </w:r>
    </w:p>
    <w:p w14:paraId="2E6E4AA4" w14:textId="0D89EA2C" w:rsidR="001C31FD" w:rsidRPr="000C3A89" w:rsidRDefault="001C31FD">
      <w:pPr>
        <w:pStyle w:val="Paragraphedeliste"/>
        <w:numPr>
          <w:ilvl w:val="0"/>
          <w:numId w:val="26"/>
        </w:numPr>
        <w:jc w:val="both"/>
        <w:rPr>
          <w:rFonts w:ascii="Montserrat" w:hAnsi="Montserrat"/>
          <w:sz w:val="18"/>
          <w:szCs w:val="18"/>
        </w:rPr>
      </w:pPr>
      <w:r w:rsidRPr="000C3A89">
        <w:rPr>
          <w:rFonts w:ascii="Montserrat" w:hAnsi="Montserrat"/>
          <w:sz w:val="18"/>
          <w:szCs w:val="18"/>
        </w:rPr>
        <w:t>(ii) son attestation de conformité annuelle sur laquelle figure l’Identifiant Unique (IDU).</w:t>
      </w:r>
    </w:p>
    <w:p w14:paraId="00D32AF0" w14:textId="77777777" w:rsidR="00C719C2" w:rsidRDefault="00C719C2" w:rsidP="00C719C2">
      <w:pPr>
        <w:pStyle w:val="Paragraphedeliste"/>
        <w:jc w:val="both"/>
        <w:rPr>
          <w:rFonts w:ascii="Montserrat" w:hAnsi="Montserrat"/>
          <w:sz w:val="18"/>
          <w:szCs w:val="18"/>
        </w:rPr>
      </w:pPr>
    </w:p>
    <w:p w14:paraId="18D37EF3" w14:textId="4022D908"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Mettre à disposition une ligne d’assistance téléphonique ;</w:t>
      </w:r>
    </w:p>
    <w:p w14:paraId="13ECE951" w14:textId="77777777" w:rsidR="00C719C2" w:rsidRPr="000C3A89" w:rsidRDefault="00C719C2" w:rsidP="00C719C2">
      <w:pPr>
        <w:pStyle w:val="Paragraphedeliste"/>
        <w:jc w:val="both"/>
        <w:rPr>
          <w:rFonts w:ascii="Montserrat" w:hAnsi="Montserrat"/>
          <w:sz w:val="18"/>
          <w:szCs w:val="18"/>
        </w:rPr>
      </w:pPr>
    </w:p>
    <w:p w14:paraId="6A85B33B" w14:textId="02BF8C77"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Conseiller en termes d’écoconception des produits aux fins de minimiser l’impact environnemental des produits tout au long de leur cycle de vie en favorisant, notamment, l’allongement de leur durée de vie, pour améliorer la qualité de la matière recyclée et favoriser leur incorporation dans les produits neufs ;</w:t>
      </w:r>
    </w:p>
    <w:p w14:paraId="03C8CA16" w14:textId="77777777" w:rsidR="00C719C2" w:rsidRPr="00C719C2" w:rsidRDefault="00C719C2" w:rsidP="00C719C2">
      <w:pPr>
        <w:pStyle w:val="Paragraphedeliste"/>
        <w:rPr>
          <w:rFonts w:ascii="Montserrat" w:hAnsi="Montserrat"/>
          <w:sz w:val="18"/>
          <w:szCs w:val="18"/>
        </w:rPr>
      </w:pPr>
    </w:p>
    <w:p w14:paraId="136438CE" w14:textId="4782F7F6" w:rsidR="001C31FD"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Conseiller dans les domaines de la prévention, de la collecte, du transport et du traitement des déchets (tri, recyclage, réutilisation, réemploi, valorisation) ;</w:t>
      </w:r>
    </w:p>
    <w:p w14:paraId="7CBC6A14" w14:textId="77777777" w:rsidR="00C719C2" w:rsidRPr="00C719C2" w:rsidRDefault="00C719C2" w:rsidP="00C719C2">
      <w:pPr>
        <w:pStyle w:val="Paragraphedeliste"/>
        <w:rPr>
          <w:rFonts w:ascii="Montserrat" w:hAnsi="Montserrat"/>
          <w:sz w:val="18"/>
          <w:szCs w:val="18"/>
        </w:rPr>
      </w:pPr>
    </w:p>
    <w:p w14:paraId="73AEAD8E" w14:textId="7760111A" w:rsidR="001C31FD" w:rsidRPr="000C3A89" w:rsidRDefault="001C31FD">
      <w:pPr>
        <w:pStyle w:val="Paragraphedeliste"/>
        <w:numPr>
          <w:ilvl w:val="0"/>
          <w:numId w:val="13"/>
        </w:numPr>
        <w:jc w:val="both"/>
        <w:rPr>
          <w:rFonts w:ascii="Montserrat" w:hAnsi="Montserrat"/>
          <w:sz w:val="18"/>
          <w:szCs w:val="18"/>
        </w:rPr>
      </w:pPr>
      <w:r w:rsidRPr="000C3A89">
        <w:rPr>
          <w:rFonts w:ascii="Montserrat" w:hAnsi="Montserrat"/>
          <w:sz w:val="18"/>
          <w:szCs w:val="18"/>
        </w:rPr>
        <w:t>Réaliser des études prévues conformément au Cahier des charges.</w:t>
      </w:r>
    </w:p>
    <w:p w14:paraId="0F4517F3" w14:textId="1373DD28"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4.2. COMMUNICATION DE LA LISTE DES PRODUCTEURS ADHÉRENTS ET DES CONCLUSIONS DES CONTRÔLES</w:t>
      </w:r>
    </w:p>
    <w:p w14:paraId="68B48663"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transmet annuellement aux services du Ministère de la transition écologique et de la cohésion des territoires en charge de l’Environnement la liste des Producteurs adhérents et leurs Mandants, s’il y a lieu, ayant déclaré et s’étant acquittés de l’Eco-contribution pour leur compte ou par l’intermédiaire de leur Mandataire.</w:t>
      </w:r>
    </w:p>
    <w:p w14:paraId="70947E3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outre, les conclusions des contrôles diligentés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en application de l’article 11 ci-dessous, auprès des Producteurs adhérents sont communiquées aux services de l’Etat, en charge du contrôle des obligations déclaratives et contributives.</w:t>
      </w:r>
    </w:p>
    <w:p w14:paraId="0BBC2183" w14:textId="7C6FB0FF"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4.3. ARCHIVAGE, CONFIDENTIALITÉ ET UTILISATION DES INFORMATIONS RELATIVES AU PRODUCTEUR ADHÉRENT</w:t>
      </w:r>
    </w:p>
    <w:p w14:paraId="4B5E6459" w14:textId="77777777"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4.3.1. Archivage</w:t>
      </w:r>
    </w:p>
    <w:p w14:paraId="7F3C884A"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à ce que l’archivage des Contrats, des modifications du Contrat, des mises à jour des éléments d’identification du Producteur adhérent, des Déclarations, des listes des Mandants, et des factures soit effectué, conformément aux lois et règlements en vigueur.</w:t>
      </w:r>
    </w:p>
    <w:p w14:paraId="5045768B" w14:textId="77777777"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4.3.2. Confidentialité</w:t>
      </w:r>
    </w:p>
    <w:p w14:paraId="2C9F51CC" w14:textId="7CC933EB"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informations relatives aux Producteurs adhérents et au(x) Mandant(s), s’il y a lieu, sont confidentielles.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sous réserve des stipulations des articles 4.2 et 4.3.3, à ne pas communiquer ces informations, ni les mettre à disposition de tiers sans accord préalable et écrit du </w:t>
      </w:r>
      <w:r w:rsidRPr="001C31FD">
        <w:rPr>
          <w:rFonts w:ascii="Montserrat" w:hAnsi="Montserrat"/>
          <w:sz w:val="18"/>
          <w:szCs w:val="18"/>
        </w:rPr>
        <w:lastRenderedPageBreak/>
        <w:t>Producteur adhérent ou du Mandant sous réserve des exceptions listées ci-après. En outre, les permanents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ayant accès aux données les plus sensibles (volumes, …) ont signé un engagement de respecter les termes du Protocole de fonctionnement permettant d’assurer le respect du droit de la concurrence</w:t>
      </w:r>
      <w:r w:rsidR="000C3A89">
        <w:rPr>
          <w:rFonts w:ascii="Montserrat" w:hAnsi="Montserrat"/>
          <w:sz w:val="18"/>
          <w:szCs w:val="18"/>
        </w:rPr>
        <w:t xml:space="preserve"> </w:t>
      </w:r>
      <w:r w:rsidRPr="001C31FD">
        <w:rPr>
          <w:rFonts w:ascii="Montserrat" w:hAnsi="Montserrat"/>
          <w:sz w:val="18"/>
          <w:szCs w:val="18"/>
        </w:rPr>
        <w:t xml:space="preserve">mis en place par </w:t>
      </w:r>
      <w:proofErr w:type="spellStart"/>
      <w:r w:rsidRPr="001C31FD">
        <w:rPr>
          <w:rFonts w:ascii="Montserrat" w:hAnsi="Montserrat"/>
          <w:sz w:val="18"/>
          <w:szCs w:val="18"/>
        </w:rPr>
        <w:t>Ecominéro</w:t>
      </w:r>
      <w:proofErr w:type="spellEnd"/>
      <w:r w:rsidRPr="001C31FD">
        <w:rPr>
          <w:rFonts w:ascii="Montserrat" w:hAnsi="Montserrat"/>
          <w:sz w:val="18"/>
          <w:szCs w:val="18"/>
        </w:rPr>
        <w:t>. Ce protocole inclut notamment la nécessaire agrégation des données</w:t>
      </w:r>
      <w:r w:rsidR="000C3A89">
        <w:rPr>
          <w:rFonts w:ascii="Montserrat" w:hAnsi="Montserrat"/>
          <w:sz w:val="18"/>
          <w:szCs w:val="18"/>
        </w:rPr>
        <w:t xml:space="preserve"> </w:t>
      </w:r>
      <w:r w:rsidRPr="001C31FD">
        <w:rPr>
          <w:rFonts w:ascii="Montserrat" w:hAnsi="Montserrat"/>
          <w:sz w:val="18"/>
          <w:szCs w:val="18"/>
        </w:rPr>
        <w:t>individuelles communiquées par les Producteurs adhérents en respectant le secret statistique.</w:t>
      </w:r>
    </w:p>
    <w:p w14:paraId="7711D08E"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 cependant communiquer :</w:t>
      </w:r>
    </w:p>
    <w:p w14:paraId="5D81F710" w14:textId="56AB90F8" w:rsidR="001C31FD" w:rsidRDefault="001C31FD">
      <w:pPr>
        <w:pStyle w:val="Paragraphedeliste"/>
        <w:numPr>
          <w:ilvl w:val="0"/>
          <w:numId w:val="15"/>
        </w:numPr>
        <w:jc w:val="both"/>
        <w:rPr>
          <w:rFonts w:ascii="Montserrat" w:hAnsi="Montserrat"/>
          <w:sz w:val="18"/>
          <w:szCs w:val="18"/>
        </w:rPr>
      </w:pPr>
      <w:r w:rsidRPr="000C3A89">
        <w:rPr>
          <w:rFonts w:ascii="Montserrat" w:hAnsi="Montserrat"/>
          <w:sz w:val="18"/>
          <w:szCs w:val="18"/>
        </w:rPr>
        <w:t xml:space="preserve">Les informations qui étaient connues du public préalablement à leur transmission à </w:t>
      </w:r>
      <w:proofErr w:type="spellStart"/>
      <w:r w:rsidRPr="000C3A89">
        <w:rPr>
          <w:rFonts w:ascii="Montserrat" w:hAnsi="Montserrat"/>
          <w:sz w:val="18"/>
          <w:szCs w:val="18"/>
        </w:rPr>
        <w:t>Ecominéro</w:t>
      </w:r>
      <w:proofErr w:type="spellEnd"/>
      <w:r w:rsidRPr="000C3A89">
        <w:rPr>
          <w:rFonts w:ascii="Montserrat" w:hAnsi="Montserrat"/>
          <w:sz w:val="18"/>
          <w:szCs w:val="18"/>
        </w:rPr>
        <w:t>,</w:t>
      </w:r>
    </w:p>
    <w:p w14:paraId="0EE54E77" w14:textId="77777777" w:rsidR="00C719C2" w:rsidRPr="000C3A89" w:rsidRDefault="00C719C2" w:rsidP="00C719C2">
      <w:pPr>
        <w:pStyle w:val="Paragraphedeliste"/>
        <w:jc w:val="both"/>
        <w:rPr>
          <w:rFonts w:ascii="Montserrat" w:hAnsi="Montserrat"/>
          <w:sz w:val="18"/>
          <w:szCs w:val="18"/>
        </w:rPr>
      </w:pPr>
    </w:p>
    <w:p w14:paraId="2A617191" w14:textId="67BA98B9" w:rsidR="00C719C2" w:rsidRDefault="001C31FD">
      <w:pPr>
        <w:pStyle w:val="Paragraphedeliste"/>
        <w:numPr>
          <w:ilvl w:val="0"/>
          <w:numId w:val="15"/>
        </w:numPr>
        <w:jc w:val="both"/>
        <w:rPr>
          <w:rFonts w:ascii="Montserrat" w:hAnsi="Montserrat"/>
          <w:sz w:val="18"/>
          <w:szCs w:val="18"/>
        </w:rPr>
      </w:pPr>
      <w:r w:rsidRPr="000C3A89">
        <w:rPr>
          <w:rFonts w:ascii="Montserrat" w:hAnsi="Montserrat"/>
          <w:sz w:val="18"/>
          <w:szCs w:val="18"/>
        </w:rPr>
        <w:t>Les listes des entreprises contrôlées et rapports de contrôles, au Ministère de la transition écologique et de la cohésion des territoires,</w:t>
      </w:r>
    </w:p>
    <w:p w14:paraId="1AC777FD" w14:textId="77777777" w:rsidR="00C719C2" w:rsidRPr="00C719C2" w:rsidRDefault="00C719C2" w:rsidP="00C719C2">
      <w:pPr>
        <w:pStyle w:val="Paragraphedeliste"/>
        <w:rPr>
          <w:rFonts w:ascii="Montserrat" w:hAnsi="Montserrat"/>
          <w:sz w:val="18"/>
          <w:szCs w:val="18"/>
        </w:rPr>
      </w:pPr>
    </w:p>
    <w:p w14:paraId="43588EB0" w14:textId="480DE40A" w:rsidR="001C31FD" w:rsidRDefault="001C31FD">
      <w:pPr>
        <w:pStyle w:val="Paragraphedeliste"/>
        <w:numPr>
          <w:ilvl w:val="0"/>
          <w:numId w:val="15"/>
        </w:numPr>
        <w:jc w:val="both"/>
        <w:rPr>
          <w:rFonts w:ascii="Montserrat" w:hAnsi="Montserrat"/>
          <w:sz w:val="18"/>
          <w:szCs w:val="18"/>
        </w:rPr>
      </w:pPr>
      <w:r w:rsidRPr="000C3A89">
        <w:rPr>
          <w:rFonts w:ascii="Montserrat" w:hAnsi="Montserrat"/>
          <w:sz w:val="18"/>
          <w:szCs w:val="18"/>
        </w:rPr>
        <w:t>La liste des Producteurs adhérents et leurs Mandants, s’il y a lieu,</w:t>
      </w:r>
    </w:p>
    <w:p w14:paraId="00B60D69" w14:textId="77777777" w:rsidR="00C719C2" w:rsidRPr="00C719C2" w:rsidRDefault="00C719C2" w:rsidP="00C719C2">
      <w:pPr>
        <w:pStyle w:val="Paragraphedeliste"/>
        <w:rPr>
          <w:rFonts w:ascii="Montserrat" w:hAnsi="Montserrat"/>
          <w:sz w:val="18"/>
          <w:szCs w:val="18"/>
        </w:rPr>
      </w:pPr>
    </w:p>
    <w:p w14:paraId="7C71EBA7" w14:textId="336D1FF4" w:rsidR="001C31FD" w:rsidRPr="000C3A89" w:rsidRDefault="001C31FD">
      <w:pPr>
        <w:pStyle w:val="Paragraphedeliste"/>
        <w:numPr>
          <w:ilvl w:val="0"/>
          <w:numId w:val="15"/>
        </w:numPr>
        <w:jc w:val="both"/>
        <w:rPr>
          <w:rFonts w:ascii="Montserrat" w:hAnsi="Montserrat"/>
          <w:sz w:val="18"/>
          <w:szCs w:val="18"/>
        </w:rPr>
      </w:pPr>
      <w:r w:rsidRPr="000C3A89">
        <w:rPr>
          <w:rFonts w:ascii="Montserrat" w:hAnsi="Montserrat"/>
          <w:sz w:val="18"/>
          <w:szCs w:val="18"/>
        </w:rPr>
        <w:t>Les informations que la loi ou la réglementation applicable obligerait à divulguer.</w:t>
      </w:r>
    </w:p>
    <w:p w14:paraId="396A6C9D"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est également autorisé à communiquer des informations relatives aux Producteurs adhérents et à ses Mandants, le cas échéant, à ses prestataires et leurs sous-traitants, dont il se porte fort, à la condition que :</w:t>
      </w:r>
    </w:p>
    <w:p w14:paraId="18B945FF" w14:textId="06B33DF8" w:rsidR="001C31FD" w:rsidRDefault="001C31FD">
      <w:pPr>
        <w:pStyle w:val="Paragraphedeliste"/>
        <w:numPr>
          <w:ilvl w:val="0"/>
          <w:numId w:val="14"/>
        </w:numPr>
        <w:jc w:val="both"/>
        <w:rPr>
          <w:rFonts w:ascii="Montserrat" w:hAnsi="Montserrat"/>
          <w:sz w:val="18"/>
          <w:szCs w:val="18"/>
        </w:rPr>
      </w:pPr>
      <w:r w:rsidRPr="000C3A89">
        <w:rPr>
          <w:rFonts w:ascii="Montserrat" w:hAnsi="Montserrat"/>
          <w:sz w:val="18"/>
          <w:szCs w:val="18"/>
        </w:rPr>
        <w:t xml:space="preserve">Cette transmission soit nécessaire pour la réalisation de la mission de </w:t>
      </w:r>
      <w:proofErr w:type="spellStart"/>
      <w:r w:rsidRPr="000C3A89">
        <w:rPr>
          <w:rFonts w:ascii="Montserrat" w:hAnsi="Montserrat"/>
          <w:sz w:val="18"/>
          <w:szCs w:val="18"/>
        </w:rPr>
        <w:t>Ecominéro</w:t>
      </w:r>
      <w:proofErr w:type="spellEnd"/>
      <w:r w:rsidRPr="000C3A89">
        <w:rPr>
          <w:rFonts w:ascii="Montserrat" w:hAnsi="Montserrat"/>
          <w:sz w:val="18"/>
          <w:szCs w:val="18"/>
        </w:rPr>
        <w:t xml:space="preserve"> en tant qu’Eco- organisme agréé,</w:t>
      </w:r>
    </w:p>
    <w:p w14:paraId="255D19FA" w14:textId="77777777" w:rsidR="00C719C2" w:rsidRPr="000C3A89" w:rsidRDefault="00C719C2" w:rsidP="00C719C2">
      <w:pPr>
        <w:pStyle w:val="Paragraphedeliste"/>
        <w:jc w:val="both"/>
        <w:rPr>
          <w:rFonts w:ascii="Montserrat" w:hAnsi="Montserrat"/>
          <w:sz w:val="18"/>
          <w:szCs w:val="18"/>
        </w:rPr>
      </w:pPr>
    </w:p>
    <w:p w14:paraId="3A663A2B" w14:textId="7FBA5F36" w:rsidR="001C31FD" w:rsidRDefault="001C31FD">
      <w:pPr>
        <w:pStyle w:val="Paragraphedeliste"/>
        <w:numPr>
          <w:ilvl w:val="0"/>
          <w:numId w:val="14"/>
        </w:numPr>
        <w:jc w:val="both"/>
        <w:rPr>
          <w:rFonts w:ascii="Montserrat" w:hAnsi="Montserrat"/>
          <w:sz w:val="18"/>
          <w:szCs w:val="18"/>
        </w:rPr>
      </w:pPr>
      <w:r w:rsidRPr="000C3A89">
        <w:rPr>
          <w:rFonts w:ascii="Montserrat" w:hAnsi="Montserrat"/>
          <w:sz w:val="18"/>
          <w:szCs w:val="18"/>
        </w:rPr>
        <w:t xml:space="preserve">Cette transmission soit nécessaire à la réalisation de la mission confiée par </w:t>
      </w:r>
      <w:proofErr w:type="spellStart"/>
      <w:r w:rsidRPr="000C3A89">
        <w:rPr>
          <w:rFonts w:ascii="Montserrat" w:hAnsi="Montserrat"/>
          <w:sz w:val="18"/>
          <w:szCs w:val="18"/>
        </w:rPr>
        <w:t>Ecominéro</w:t>
      </w:r>
      <w:proofErr w:type="spellEnd"/>
      <w:r w:rsidRPr="000C3A89">
        <w:rPr>
          <w:rFonts w:ascii="Montserrat" w:hAnsi="Montserrat"/>
          <w:sz w:val="18"/>
          <w:szCs w:val="18"/>
        </w:rPr>
        <w:t xml:space="preserve"> auxdits prestataires et leurs sous-traitants,</w:t>
      </w:r>
    </w:p>
    <w:p w14:paraId="2BE3A131" w14:textId="77777777" w:rsidR="00C719C2" w:rsidRPr="000C3A89" w:rsidRDefault="00C719C2" w:rsidP="00C719C2">
      <w:pPr>
        <w:pStyle w:val="Paragraphedeliste"/>
        <w:jc w:val="both"/>
        <w:rPr>
          <w:rFonts w:ascii="Montserrat" w:hAnsi="Montserrat"/>
          <w:sz w:val="18"/>
          <w:szCs w:val="18"/>
        </w:rPr>
      </w:pPr>
    </w:p>
    <w:p w14:paraId="6888FBD4" w14:textId="78F06CC1" w:rsidR="001C31FD" w:rsidRPr="000C3A89" w:rsidRDefault="001C31FD">
      <w:pPr>
        <w:pStyle w:val="Paragraphedeliste"/>
        <w:numPr>
          <w:ilvl w:val="0"/>
          <w:numId w:val="14"/>
        </w:numPr>
        <w:jc w:val="both"/>
        <w:rPr>
          <w:rFonts w:ascii="Montserrat" w:hAnsi="Montserrat"/>
          <w:sz w:val="18"/>
          <w:szCs w:val="18"/>
        </w:rPr>
      </w:pPr>
      <w:r w:rsidRPr="000C3A89">
        <w:rPr>
          <w:rFonts w:ascii="Montserrat" w:hAnsi="Montserrat"/>
          <w:sz w:val="18"/>
          <w:szCs w:val="18"/>
        </w:rPr>
        <w:t>Que les prestataires et leurs sous-traitants soient liés par une obligation de confidentialité.</w:t>
      </w:r>
    </w:p>
    <w:p w14:paraId="6A31E4EE"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à ne pas céder, à titre onéreux ou gratuit, à un tiers, les données à caractère personnel du Producteur adhérent.</w:t>
      </w:r>
    </w:p>
    <w:p w14:paraId="1728746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informations à caractère personnel relatives au Contractant font l’objet d’un traitement informatique conforme au Règlement Européen sur les Données Personnelles (RGPD) par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0606432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données à caractère personnel sont conservées pendant le temps nécessaire à l’exécution du Contrat dans le respect des obligations de conservation et de documentation résultant de la législation applicable, sans que cette durée puisse excéder cinq (5) années.</w:t>
      </w:r>
    </w:p>
    <w:p w14:paraId="394AD75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données à caractère personnel recueillies telles que les noms, prénoms, adresses et coordonnées du représentant légal des Parties et des interlocuteurs des Parties communiquées en application du Contrat pourront faire l’objet de traitements informatisés et être utilisées par les services et personnes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qui ont à les connaître, pour les finalités suivantes : gestion et exécution du Contrat et ce compris le recouvrement de toutes sommes qui seraient dues à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0733992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Toute personne physique concernée par les données à caractère personnel faisant l’objet d’un traitement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dispose, conformément au RGPD et à l’article 39 de la loi du 6 janvier 1978 modifiée, d’un droit d’accès et de rectifications de ses données aux Informations ainsi recueillies pour, notamment, en vérifier l’exactitude et les modifier, le cas échéant. Les informations du Producteur adhérent peuvent être consultées en ligne sur le portail https://espace.ecominero.fr, ou par simple demande à l’adresse suivante : contact@ecominero.fr.</w:t>
      </w:r>
    </w:p>
    <w:p w14:paraId="6186DBE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peut en outre saisir la CNIL de toute demande concernant ses données à caractère personnel.</w:t>
      </w:r>
    </w:p>
    <w:p w14:paraId="3DE8B1B0" w14:textId="77777777"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4.3.3. Utilisation des Informations administratives</w:t>
      </w:r>
    </w:p>
    <w:p w14:paraId="22F57CE3"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lastRenderedPageBreak/>
        <w:t>Ecominéro</w:t>
      </w:r>
      <w:proofErr w:type="spellEnd"/>
      <w:r w:rsidRPr="001C31FD">
        <w:rPr>
          <w:rFonts w:ascii="Montserrat" w:hAnsi="Montserrat"/>
          <w:sz w:val="18"/>
          <w:szCs w:val="18"/>
        </w:rPr>
        <w:t xml:space="preserve"> peut disposer et utiliser la liste de ses Producteurs adhérents et/ou de ses Mandants, ainsi que les statistiques globales et agrégées, dans toutes ses relations avec l’Administration, notamment pour son rapport annuel d’activité, ainsi que pour les besoins raisonnables de ses publications et communications.</w:t>
      </w:r>
    </w:p>
    <w:p w14:paraId="3EC4E309" w14:textId="77777777" w:rsidR="001C31FD" w:rsidRPr="00C719C2" w:rsidRDefault="001C31FD" w:rsidP="005F1FFB">
      <w:pPr>
        <w:jc w:val="both"/>
        <w:rPr>
          <w:rFonts w:ascii="Montserrat" w:hAnsi="Montserrat"/>
          <w:b/>
          <w:bCs/>
          <w:sz w:val="18"/>
          <w:szCs w:val="18"/>
        </w:rPr>
      </w:pPr>
      <w:r w:rsidRPr="00C719C2">
        <w:rPr>
          <w:rFonts w:ascii="Montserrat" w:hAnsi="Montserrat"/>
          <w:b/>
          <w:bCs/>
          <w:sz w:val="18"/>
          <w:szCs w:val="18"/>
        </w:rPr>
        <w:t>ARTICLE 5. OBLIGATIONS GÉNÉRALES DU PRODUCTEUR ADHÉRENT</w:t>
      </w:r>
    </w:p>
    <w:p w14:paraId="2246B08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Dans le cadre du Contrat, le Producteur adhérent, et le Mandant lorsqu’elles lui sont applicables, s’engage notamment à remplir les obligations générales suivantes :</w:t>
      </w:r>
    </w:p>
    <w:p w14:paraId="6D725B74" w14:textId="71F34836" w:rsidR="001C31FD" w:rsidRPr="000C3A89" w:rsidRDefault="001C31FD">
      <w:pPr>
        <w:pStyle w:val="Paragraphedeliste"/>
        <w:numPr>
          <w:ilvl w:val="0"/>
          <w:numId w:val="16"/>
        </w:numPr>
        <w:jc w:val="both"/>
        <w:rPr>
          <w:rFonts w:ascii="Montserrat" w:hAnsi="Montserrat"/>
          <w:sz w:val="18"/>
          <w:szCs w:val="18"/>
        </w:rPr>
      </w:pPr>
      <w:r w:rsidRPr="000C3A89">
        <w:rPr>
          <w:rFonts w:ascii="Montserrat" w:hAnsi="Montserrat"/>
          <w:sz w:val="18"/>
          <w:szCs w:val="18"/>
        </w:rPr>
        <w:t xml:space="preserve">Utiliser les outils mis en place par </w:t>
      </w:r>
      <w:proofErr w:type="spellStart"/>
      <w:r w:rsidRPr="000C3A89">
        <w:rPr>
          <w:rFonts w:ascii="Montserrat" w:hAnsi="Montserrat"/>
          <w:sz w:val="18"/>
          <w:szCs w:val="18"/>
        </w:rPr>
        <w:t>Ecominéro</w:t>
      </w:r>
      <w:proofErr w:type="spellEnd"/>
      <w:r w:rsidRPr="000C3A89">
        <w:rPr>
          <w:rFonts w:ascii="Montserrat" w:hAnsi="Montserrat"/>
          <w:sz w:val="18"/>
          <w:szCs w:val="18"/>
        </w:rPr>
        <w:t xml:space="preserve"> dans le cadre du Dispositif ;</w:t>
      </w:r>
    </w:p>
    <w:p w14:paraId="4BC4DBEB" w14:textId="77777777" w:rsidR="00C719C2" w:rsidRDefault="00C719C2" w:rsidP="00C719C2">
      <w:pPr>
        <w:pStyle w:val="Paragraphedeliste"/>
        <w:jc w:val="both"/>
        <w:rPr>
          <w:rFonts w:ascii="Montserrat" w:hAnsi="Montserrat"/>
          <w:sz w:val="18"/>
          <w:szCs w:val="18"/>
        </w:rPr>
      </w:pPr>
    </w:p>
    <w:p w14:paraId="35FECD71" w14:textId="77A9E50B" w:rsidR="001C31FD" w:rsidRPr="000C3A89" w:rsidRDefault="001C31FD">
      <w:pPr>
        <w:pStyle w:val="Paragraphedeliste"/>
        <w:numPr>
          <w:ilvl w:val="0"/>
          <w:numId w:val="16"/>
        </w:numPr>
        <w:jc w:val="both"/>
        <w:rPr>
          <w:rFonts w:ascii="Montserrat" w:hAnsi="Montserrat"/>
          <w:sz w:val="18"/>
          <w:szCs w:val="18"/>
        </w:rPr>
      </w:pPr>
      <w:r w:rsidRPr="000C3A89">
        <w:rPr>
          <w:rFonts w:ascii="Montserrat" w:hAnsi="Montserrat"/>
          <w:sz w:val="18"/>
          <w:szCs w:val="18"/>
        </w:rPr>
        <w:t>Déclarer les mises sur le marché des Produits minéraux selon le calendrier du Dispositif ;</w:t>
      </w:r>
    </w:p>
    <w:p w14:paraId="57A8F9C5" w14:textId="77777777" w:rsidR="00C719C2" w:rsidRDefault="00C719C2" w:rsidP="00C719C2">
      <w:pPr>
        <w:pStyle w:val="Paragraphedeliste"/>
        <w:jc w:val="both"/>
        <w:rPr>
          <w:rFonts w:ascii="Montserrat" w:hAnsi="Montserrat"/>
          <w:sz w:val="18"/>
          <w:szCs w:val="18"/>
        </w:rPr>
      </w:pPr>
    </w:p>
    <w:p w14:paraId="5501C60B" w14:textId="5A35A933" w:rsidR="001C31FD" w:rsidRPr="000C3A89" w:rsidRDefault="001C31FD">
      <w:pPr>
        <w:pStyle w:val="Paragraphedeliste"/>
        <w:numPr>
          <w:ilvl w:val="0"/>
          <w:numId w:val="16"/>
        </w:numPr>
        <w:jc w:val="both"/>
        <w:rPr>
          <w:rFonts w:ascii="Montserrat" w:hAnsi="Montserrat"/>
          <w:sz w:val="18"/>
          <w:szCs w:val="18"/>
        </w:rPr>
      </w:pPr>
      <w:r w:rsidRPr="000C3A89">
        <w:rPr>
          <w:rFonts w:ascii="Montserrat" w:hAnsi="Montserrat"/>
          <w:sz w:val="18"/>
          <w:szCs w:val="18"/>
        </w:rPr>
        <w:t>Régler son Eco-contribution dans les conditions prévues au présent Contrat ;</w:t>
      </w:r>
    </w:p>
    <w:p w14:paraId="4D4C4BC5" w14:textId="77777777" w:rsidR="00C719C2" w:rsidRDefault="00C719C2" w:rsidP="00C719C2">
      <w:pPr>
        <w:pStyle w:val="Paragraphedeliste"/>
        <w:jc w:val="both"/>
        <w:rPr>
          <w:rFonts w:ascii="Montserrat" w:hAnsi="Montserrat"/>
          <w:sz w:val="18"/>
          <w:szCs w:val="18"/>
        </w:rPr>
      </w:pPr>
    </w:p>
    <w:p w14:paraId="60364162" w14:textId="26B6C911" w:rsidR="001C31FD" w:rsidRPr="000C3A89" w:rsidRDefault="001C31FD">
      <w:pPr>
        <w:pStyle w:val="Paragraphedeliste"/>
        <w:numPr>
          <w:ilvl w:val="0"/>
          <w:numId w:val="16"/>
        </w:numPr>
        <w:jc w:val="both"/>
        <w:rPr>
          <w:rFonts w:ascii="Montserrat" w:hAnsi="Montserrat"/>
          <w:sz w:val="18"/>
          <w:szCs w:val="18"/>
        </w:rPr>
      </w:pPr>
      <w:r w:rsidRPr="000C3A89">
        <w:rPr>
          <w:rFonts w:ascii="Montserrat" w:hAnsi="Montserrat"/>
          <w:sz w:val="18"/>
          <w:szCs w:val="18"/>
        </w:rPr>
        <w:t xml:space="preserve">Se soumettre aux contrôles sur pièces et sur place diligentés par </w:t>
      </w:r>
      <w:proofErr w:type="spellStart"/>
      <w:r w:rsidRPr="000C3A89">
        <w:rPr>
          <w:rFonts w:ascii="Montserrat" w:hAnsi="Montserrat"/>
          <w:sz w:val="18"/>
          <w:szCs w:val="18"/>
        </w:rPr>
        <w:t>Ecominéro</w:t>
      </w:r>
      <w:proofErr w:type="spellEnd"/>
      <w:r w:rsidRPr="000C3A89">
        <w:rPr>
          <w:rFonts w:ascii="Montserrat" w:hAnsi="Montserrat"/>
          <w:sz w:val="18"/>
          <w:szCs w:val="18"/>
        </w:rPr>
        <w:t>, ou ses Auditeurs mandatés ;</w:t>
      </w:r>
    </w:p>
    <w:p w14:paraId="1EAB24FD" w14:textId="77777777" w:rsidR="00C719C2" w:rsidRDefault="00C719C2" w:rsidP="00C719C2">
      <w:pPr>
        <w:pStyle w:val="Paragraphedeliste"/>
        <w:jc w:val="both"/>
        <w:rPr>
          <w:rFonts w:ascii="Montserrat" w:hAnsi="Montserrat"/>
          <w:sz w:val="18"/>
          <w:szCs w:val="18"/>
        </w:rPr>
      </w:pPr>
    </w:p>
    <w:p w14:paraId="25210B29" w14:textId="0882D828" w:rsidR="001C31FD" w:rsidRPr="000C3A89" w:rsidRDefault="001C31FD">
      <w:pPr>
        <w:pStyle w:val="Paragraphedeliste"/>
        <w:numPr>
          <w:ilvl w:val="0"/>
          <w:numId w:val="16"/>
        </w:numPr>
        <w:jc w:val="both"/>
        <w:rPr>
          <w:rFonts w:ascii="Montserrat" w:hAnsi="Montserrat"/>
          <w:sz w:val="18"/>
          <w:szCs w:val="18"/>
        </w:rPr>
      </w:pPr>
      <w:r w:rsidRPr="000C3A89">
        <w:rPr>
          <w:rFonts w:ascii="Montserrat" w:hAnsi="Montserrat"/>
          <w:sz w:val="18"/>
          <w:szCs w:val="18"/>
        </w:rPr>
        <w:t xml:space="preserve">Fournir les attestations et pièces prévues au présent Contrat et/ou figurant dans les procédures de contrôles mises en place par </w:t>
      </w:r>
      <w:proofErr w:type="spellStart"/>
      <w:r w:rsidRPr="000C3A89">
        <w:rPr>
          <w:rFonts w:ascii="Montserrat" w:hAnsi="Montserrat"/>
          <w:sz w:val="18"/>
          <w:szCs w:val="18"/>
        </w:rPr>
        <w:t>Ecominéro</w:t>
      </w:r>
      <w:proofErr w:type="spellEnd"/>
      <w:r w:rsidRPr="000C3A89">
        <w:rPr>
          <w:rFonts w:ascii="Montserrat" w:hAnsi="Montserrat"/>
          <w:sz w:val="18"/>
          <w:szCs w:val="18"/>
        </w:rPr>
        <w:t xml:space="preserve"> ;</w:t>
      </w:r>
    </w:p>
    <w:p w14:paraId="3D200A9C" w14:textId="77777777" w:rsidR="00C719C2" w:rsidRDefault="00C719C2" w:rsidP="00C719C2">
      <w:pPr>
        <w:pStyle w:val="Paragraphedeliste"/>
        <w:jc w:val="both"/>
        <w:rPr>
          <w:rFonts w:ascii="Montserrat" w:hAnsi="Montserrat"/>
          <w:sz w:val="18"/>
          <w:szCs w:val="18"/>
        </w:rPr>
      </w:pPr>
    </w:p>
    <w:p w14:paraId="00A66B92" w14:textId="0303A00F" w:rsidR="001C31FD" w:rsidRPr="000C3A89" w:rsidRDefault="001C31FD">
      <w:pPr>
        <w:pStyle w:val="Paragraphedeliste"/>
        <w:numPr>
          <w:ilvl w:val="0"/>
          <w:numId w:val="16"/>
        </w:numPr>
        <w:jc w:val="both"/>
        <w:rPr>
          <w:rFonts w:ascii="Montserrat" w:hAnsi="Montserrat"/>
          <w:sz w:val="18"/>
          <w:szCs w:val="18"/>
        </w:rPr>
      </w:pPr>
      <w:r w:rsidRPr="000C3A89">
        <w:rPr>
          <w:rFonts w:ascii="Montserrat" w:hAnsi="Montserrat"/>
          <w:sz w:val="18"/>
          <w:szCs w:val="18"/>
        </w:rPr>
        <w:t xml:space="preserve">Transmettre à </w:t>
      </w:r>
      <w:proofErr w:type="spellStart"/>
      <w:r w:rsidRPr="000C3A89">
        <w:rPr>
          <w:rFonts w:ascii="Montserrat" w:hAnsi="Montserrat"/>
          <w:sz w:val="18"/>
          <w:szCs w:val="18"/>
        </w:rPr>
        <w:t>Ecominéro</w:t>
      </w:r>
      <w:proofErr w:type="spellEnd"/>
      <w:r w:rsidRPr="000C3A89">
        <w:rPr>
          <w:rFonts w:ascii="Montserrat" w:hAnsi="Montserrat"/>
          <w:sz w:val="18"/>
          <w:szCs w:val="18"/>
        </w:rPr>
        <w:t xml:space="preserve"> toutes les informations nécessaires à l’inscription au Registre SYDEREP.</w:t>
      </w:r>
    </w:p>
    <w:p w14:paraId="0B798281" w14:textId="138C976F"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ARTICLE 6. CONCLUSION DU CONTRAT</w:t>
      </w:r>
    </w:p>
    <w:p w14:paraId="4F9046C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Chaque Producteur a la possibilité de rejoindre le Dispositif en concluant le Contrat en ligne sur le portail espace.ecominero.fr, que ce soit en qualité de Producteur adhérent ou de Mandant.</w:t>
      </w:r>
    </w:p>
    <w:p w14:paraId="6CF7792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Producteurs désirant adhérer au Dispositif procèdent à l’adhésion au Contrat par voie électronique.</w:t>
      </w:r>
    </w:p>
    <w:p w14:paraId="6CEF81E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conclusion du Contrat est réalisée par la procédure du « double-clic » prévue par les articles 1125 et suivants du Code civil.</w:t>
      </w:r>
    </w:p>
    <w:p w14:paraId="3B57E96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Il est cependant entendu entre les Parties que la prise d’effet du Contrat est subordonnée à la transmission par le Producteur adhérent et par le Mandant, le cas échéant, à </w:t>
      </w:r>
      <w:proofErr w:type="spellStart"/>
      <w:r w:rsidRPr="001C31FD">
        <w:rPr>
          <w:rFonts w:ascii="Montserrat" w:hAnsi="Montserrat"/>
          <w:sz w:val="18"/>
          <w:szCs w:val="18"/>
        </w:rPr>
        <w:t>Ecominéro</w:t>
      </w:r>
      <w:proofErr w:type="spellEnd"/>
      <w:r w:rsidRPr="001C31FD">
        <w:rPr>
          <w:rFonts w:ascii="Montserrat" w:hAnsi="Montserrat"/>
          <w:sz w:val="18"/>
          <w:szCs w:val="18"/>
        </w:rPr>
        <w:t>, des pièces demandées telles que figurant dans le Guide de déclaration. Cette transmission constitue une condition suspensive à la prise d’effet du Contrat. En l’absence des pièces susmentionnées, l’adhésion au Dispositif ne sera pas effective et aucune Déclaration ne pourra être effectuée.</w:t>
      </w:r>
    </w:p>
    <w:p w14:paraId="36A267A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accepte expressément d’adhérer au Contrat par voie électronique.</w:t>
      </w:r>
    </w:p>
    <w:p w14:paraId="0F6EDA25" w14:textId="3E14E5D2" w:rsidR="001C31FD" w:rsidRPr="000C3A89" w:rsidRDefault="001C31FD" w:rsidP="005F1FFB">
      <w:pPr>
        <w:jc w:val="both"/>
        <w:rPr>
          <w:rFonts w:ascii="Montserrat" w:hAnsi="Montserrat"/>
          <w:b/>
          <w:bCs/>
          <w:sz w:val="18"/>
          <w:szCs w:val="18"/>
        </w:rPr>
      </w:pPr>
      <w:r w:rsidRPr="000C3A89">
        <w:rPr>
          <w:rFonts w:ascii="Montserrat" w:hAnsi="Montserrat"/>
          <w:b/>
          <w:bCs/>
          <w:sz w:val="18"/>
          <w:szCs w:val="18"/>
        </w:rPr>
        <w:t>ARTICLE 7. DATE DE PRISE D’EFFET ET DURÉE DU CONTRAT</w:t>
      </w:r>
    </w:p>
    <w:p w14:paraId="2AB36F9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contrat prend effet à la date de signature par les Parties. Le Contrat est conclu pour une durée maximale de douze (12) mois allant du 1er janvier au 31 décembre.</w:t>
      </w:r>
    </w:p>
    <w:p w14:paraId="3639648B" w14:textId="7A5FD48E" w:rsidR="001C31FD" w:rsidRPr="001C31FD" w:rsidRDefault="001C31FD" w:rsidP="005F1FFB">
      <w:pPr>
        <w:jc w:val="both"/>
        <w:rPr>
          <w:rFonts w:ascii="Montserrat" w:hAnsi="Montserrat"/>
          <w:sz w:val="18"/>
          <w:szCs w:val="18"/>
        </w:rPr>
      </w:pPr>
      <w:r w:rsidRPr="001C31FD">
        <w:rPr>
          <w:rFonts w:ascii="Montserrat" w:hAnsi="Montserrat"/>
          <w:sz w:val="18"/>
          <w:szCs w:val="18"/>
        </w:rPr>
        <w:t>Si le Contrat est conclu en cours d’année civile, celui-ci restera en vigueur pour la durée restant à courir jusqu’au 31 décembre de l’année en cours, ou jusqu’à l’échéance de l’Agrément, lorsque l’Agrément</w:t>
      </w:r>
      <w:r w:rsidR="005F1FFB">
        <w:rPr>
          <w:rFonts w:ascii="Montserrat" w:hAnsi="Montserrat"/>
          <w:sz w:val="18"/>
          <w:szCs w:val="18"/>
        </w:rPr>
        <w:t xml:space="preserve"> </w:t>
      </w:r>
      <w:r w:rsidRPr="001C31FD">
        <w:rPr>
          <w:rFonts w:ascii="Montserrat" w:hAnsi="Montserrat"/>
          <w:sz w:val="18"/>
          <w:szCs w:val="18"/>
        </w:rPr>
        <w:t>arrive à échéance avant cette date.</w:t>
      </w:r>
    </w:p>
    <w:p w14:paraId="52D2E70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Il est prorogé pour des périodes de douze (12) mois successifs, par tacite reconduction.</w:t>
      </w:r>
    </w:p>
    <w:p w14:paraId="127F6D8D" w14:textId="7A2CBFCF" w:rsidR="001C31FD" w:rsidRPr="001C31FD" w:rsidRDefault="001C31FD" w:rsidP="005F1FFB">
      <w:pPr>
        <w:jc w:val="both"/>
        <w:rPr>
          <w:rFonts w:ascii="Montserrat" w:hAnsi="Montserrat"/>
          <w:sz w:val="18"/>
          <w:szCs w:val="18"/>
        </w:rPr>
      </w:pPr>
      <w:r w:rsidRPr="001C31FD">
        <w:rPr>
          <w:rFonts w:ascii="Montserrat" w:hAnsi="Montserrat"/>
          <w:sz w:val="18"/>
          <w:szCs w:val="18"/>
        </w:rPr>
        <w:t>Au sens du présent article, l’Agrément arrive à échéance lorsque l’Agrément en cours au jour de la conclusion du Contrat est échu sans avoir été renouvelé, ou avec interruption entre l’Agrément échu et un nouvel Agrément, le renouvellement de l’Agrément ou encore sa prolongation.</w:t>
      </w:r>
    </w:p>
    <w:p w14:paraId="3D9A767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Il résulte de ce qui précède qu’en cas de renouvellement de l’Agrément, le Contrat restera en vigueur, sachant que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 en proposer la modification, par avenant, ou proposer un nouveau </w:t>
      </w:r>
      <w:r w:rsidRPr="001C31FD">
        <w:rPr>
          <w:rFonts w:ascii="Montserrat" w:hAnsi="Montserrat"/>
          <w:sz w:val="18"/>
          <w:szCs w:val="18"/>
        </w:rPr>
        <w:lastRenderedPageBreak/>
        <w:t>contrat pour le nouvel Agrément afin, notamment, de l’adapter aux besoins de la filière et de prendre en compte les spécificités du nouvel Agrément.</w:t>
      </w:r>
    </w:p>
    <w:p w14:paraId="69BF8E9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Contrat peut être dénoncé par le Contractant dans les conditions définies aux articles 12 et 13.</w:t>
      </w:r>
    </w:p>
    <w:p w14:paraId="74CD3A9F"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8. DÉCLARATION</w:t>
      </w:r>
    </w:p>
    <w:p w14:paraId="004EDFD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Afin de permettre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de remplir ses missions prévues à l’Agrément, le Producteur adhérent lui verse, dans les conditions définies ci-après, les Eco-contributions sur une base mensuelle. L’Eco- contribution est calculée sur la base des informations communiquées par le Producteur adhérent dans le cadre de la Déclaration.</w:t>
      </w:r>
    </w:p>
    <w:p w14:paraId="6CED511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s’engage à réaliser sa Déclaration et/ou celle de ses Mandants dans les délais impartis et selon les modalités de Déclaration détaillées dans le Guide de Déclaration.</w:t>
      </w:r>
    </w:p>
    <w:p w14:paraId="674C6BA5"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8.1. Délais de Déclaration</w:t>
      </w:r>
    </w:p>
    <w:p w14:paraId="79CA7912"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8.1.1. Déclaration effectuée dans le délai normal</w:t>
      </w:r>
    </w:p>
    <w:p w14:paraId="6793A97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s’engage à effectuer la Déclaration et / ou celle de ses Mandants mensuellement. Les ventes réalisées sur un mois m sont à déclarer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au plus tard le 10 du mois m+1.</w:t>
      </w:r>
    </w:p>
    <w:p w14:paraId="26D912DF"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8.1.2. Déclarations tardives</w:t>
      </w:r>
    </w:p>
    <w:p w14:paraId="70B5CA4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Toute Déclaration transmise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après le 10 du mois suivant le mois la mise sur le marché est considérée comme tardive.</w:t>
      </w:r>
    </w:p>
    <w:p w14:paraId="091DFAC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cas de Déclaration tardive, il sera appliqué une majoration qui s’élèvera à dix pour cent (10%) du montant dû à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5E29ACC8"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8.1.3 Déclarations correctives à l’initiative du Producteur adhérent</w:t>
      </w:r>
    </w:p>
    <w:p w14:paraId="7FD6595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pourra transmettre des déclarations correctives jusqu’au 10 janvier de l’année N+1 pour les déclarations effectuées sur l’année N.</w:t>
      </w:r>
    </w:p>
    <w:p w14:paraId="5D2EFD0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Une majoration s’appliquera sur les volumes supplémentaires déclarés à hauteur de dix pour cent (10%) du montant dû à </w:t>
      </w:r>
      <w:proofErr w:type="spellStart"/>
      <w:r w:rsidRPr="001C31FD">
        <w:rPr>
          <w:rFonts w:ascii="Montserrat" w:hAnsi="Montserrat"/>
          <w:sz w:val="18"/>
          <w:szCs w:val="18"/>
        </w:rPr>
        <w:t>Ecominéro</w:t>
      </w:r>
      <w:proofErr w:type="spellEnd"/>
      <w:r w:rsidRPr="001C31FD">
        <w:rPr>
          <w:rFonts w:ascii="Montserrat" w:hAnsi="Montserrat"/>
          <w:sz w:val="18"/>
          <w:szCs w:val="18"/>
        </w:rPr>
        <w:t>, dès lors que la déclaration corrective est transmise dans les 30 jours suivant la date limite de déclaration du mois à corriger (avant le 10 du mois m+2 suivant le mois m de mise sur le marché).</w:t>
      </w:r>
    </w:p>
    <w:p w14:paraId="4799495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volumes qui auraient été déclarés en trop donneront lieu à la production d’un avoir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au bénéfice du Producteur adhérent.</w:t>
      </w:r>
    </w:p>
    <w:p w14:paraId="5E9FE3ED"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8.1.4. Absence de déclaration</w:t>
      </w:r>
    </w:p>
    <w:p w14:paraId="36F7D9F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n’ayant pas remis trois (3) déclarations mensuelles successives pourra voir son contrat résilié par </w:t>
      </w:r>
      <w:proofErr w:type="spellStart"/>
      <w:r w:rsidRPr="001C31FD">
        <w:rPr>
          <w:rFonts w:ascii="Montserrat" w:hAnsi="Montserrat"/>
          <w:sz w:val="18"/>
          <w:szCs w:val="18"/>
        </w:rPr>
        <w:t>Ecominéro</w:t>
      </w:r>
      <w:proofErr w:type="spellEnd"/>
      <w:r w:rsidRPr="001C31FD">
        <w:rPr>
          <w:rFonts w:ascii="Montserrat" w:hAnsi="Montserrat"/>
          <w:sz w:val="18"/>
          <w:szCs w:val="18"/>
        </w:rPr>
        <w:t>. L’avis de résiliation pourra être émis par Lettre Recommandée avec Accusé de Réception au quinze (15) du troisième mois suivant le premier mois non déclaré.</w:t>
      </w:r>
    </w:p>
    <w:p w14:paraId="5D71643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Par exemple : si le Producteur n’a pas déclaré les mois m, m+1 et m+2, il pourra recevoir un avis de résiliation le 15 du mois m+3.</w:t>
      </w:r>
    </w:p>
    <w:p w14:paraId="621DA3F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Cette résiliation sera accompagnée d’une mise au contentieux, afin de déterminer le montant dû par le Producteur adhérent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 les trois (3) mois non déclarés.</w:t>
      </w:r>
    </w:p>
    <w:p w14:paraId="2628E1E0"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8.1.5. Déclaration des Producteurs Contrevenants</w:t>
      </w:r>
    </w:p>
    <w:p w14:paraId="096E145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Dans le cadre d’une adhésion tardive, les Eco-contributions sont dues par le Producteur contrevenant à concurrence des trois (3) années civiles précédant la conclusion du Contrat, outre, pour les Contrats conclus en cours d’année, les Eco-contributions afférentes aux unités de vente mises sur le marché entre le 1er janvier de l’année en cours et la date de signature du Contrat.</w:t>
      </w:r>
    </w:p>
    <w:p w14:paraId="5F0FD9E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Pour les Produits fabriqués ou mis sur le marché au cours des années N, N-1, N-2 et N-3, les Producteurs Contrevenants se voient appliquer une majoration de dix pour cent (10%) à laquelle s’ajoute des intérêts de retard.</w:t>
      </w:r>
    </w:p>
    <w:p w14:paraId="7E281E0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Déclarations régularisées pour les années antérieures sont soumises aux conditions financières en vigueur au moment de la fabrication ou mise sur le marché des Produits concernés.</w:t>
      </w:r>
    </w:p>
    <w:p w14:paraId="6414F6F0"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8.2. Déclaration dématérialisée</w:t>
      </w:r>
    </w:p>
    <w:p w14:paraId="135253E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Déclaration est effectuée dans le portail https://espace.ecominero.fr sur le Compte du Producteur adhérent.</w:t>
      </w:r>
    </w:p>
    <w:p w14:paraId="5869319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Une fois la Déclaration dûment effectuée,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adresse au Producteur adhérent, par courrier électronique, un accusé de réception de sa Déclaration. Les éléments mentionnés dans la Déclaration déterminent le montant de l’Eco-contribution qui fera l’objet de la facturation.</w:t>
      </w:r>
    </w:p>
    <w:p w14:paraId="56A02693"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8.3. Critères complémentaires</w:t>
      </w:r>
    </w:p>
    <w:p w14:paraId="58F4C27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unités de vente de Produits, comme prévu dans le guide de déclaration (Annexe 2), constituent l’assiette de calcul sur laquelle s’applique l’Eco-contribution unitaire fixée par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40D66DF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L’Eco-contribution unitaire est minorée ou majorée en fonction d’un système de primes et pénalités mis en place à partir de critères de modulation qui font également l’objet de la Déclaration.</w:t>
      </w:r>
    </w:p>
    <w:p w14:paraId="7D453873"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8.3.1. Les critères de modulation</w:t>
      </w:r>
    </w:p>
    <w:p w14:paraId="63939BE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compter du 1er janvier 2024,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 moduler les Eco-contributions versées par les Producteurs, pour chaque produit ou groupe de produits similaires, en tenant compte, entre autres, des résultats de l’étude citée au 4) du préambule du Contrat et telle que prévue par le 2.1.1 du Cahier des charges, et dans les conditions prévues à l’article R. 541-99 du Code de l’environnement.</w:t>
      </w:r>
    </w:p>
    <w:p w14:paraId="7163C43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Il s’agit notamment des critères suivants :</w:t>
      </w:r>
    </w:p>
    <w:p w14:paraId="131F9903" w14:textId="601C7BC6" w:rsidR="001C31FD" w:rsidRPr="005F1FFB" w:rsidRDefault="00C719C2">
      <w:pPr>
        <w:pStyle w:val="Paragraphedeliste"/>
        <w:numPr>
          <w:ilvl w:val="0"/>
          <w:numId w:val="17"/>
        </w:numPr>
        <w:jc w:val="both"/>
        <w:rPr>
          <w:rFonts w:ascii="Montserrat" w:hAnsi="Montserrat"/>
          <w:sz w:val="18"/>
          <w:szCs w:val="18"/>
        </w:rPr>
      </w:pPr>
      <w:r w:rsidRPr="005F1FFB">
        <w:rPr>
          <w:rFonts w:ascii="Montserrat" w:hAnsi="Montserrat"/>
          <w:sz w:val="18"/>
          <w:szCs w:val="18"/>
        </w:rPr>
        <w:t>L</w:t>
      </w:r>
      <w:r w:rsidR="001C31FD" w:rsidRPr="005F1FFB">
        <w:rPr>
          <w:rFonts w:ascii="Montserrat" w:hAnsi="Montserrat"/>
          <w:sz w:val="18"/>
          <w:szCs w:val="18"/>
        </w:rPr>
        <w:t>e</w:t>
      </w:r>
      <w:r>
        <w:rPr>
          <w:rFonts w:ascii="Montserrat" w:hAnsi="Montserrat"/>
          <w:sz w:val="18"/>
          <w:szCs w:val="18"/>
        </w:rPr>
        <w:t xml:space="preserve"> </w:t>
      </w:r>
      <w:r w:rsidR="001C31FD" w:rsidRPr="005F1FFB">
        <w:rPr>
          <w:rFonts w:ascii="Montserrat" w:hAnsi="Montserrat"/>
          <w:sz w:val="18"/>
          <w:szCs w:val="18"/>
        </w:rPr>
        <w:t>réemploi et la réutilisation des PMCB ;</w:t>
      </w:r>
    </w:p>
    <w:p w14:paraId="71478F18" w14:textId="77777777" w:rsidR="00C719C2" w:rsidRDefault="00C719C2" w:rsidP="00C719C2">
      <w:pPr>
        <w:pStyle w:val="Paragraphedeliste"/>
        <w:jc w:val="both"/>
        <w:rPr>
          <w:rFonts w:ascii="Montserrat" w:hAnsi="Montserrat"/>
          <w:sz w:val="18"/>
          <w:szCs w:val="18"/>
        </w:rPr>
      </w:pPr>
    </w:p>
    <w:p w14:paraId="6023A8ED" w14:textId="59B119B7" w:rsidR="001C31FD" w:rsidRPr="005F1FFB" w:rsidRDefault="00C719C2">
      <w:pPr>
        <w:pStyle w:val="Paragraphedeliste"/>
        <w:numPr>
          <w:ilvl w:val="0"/>
          <w:numId w:val="17"/>
        </w:numPr>
        <w:jc w:val="both"/>
        <w:rPr>
          <w:rFonts w:ascii="Montserrat" w:hAnsi="Montserrat"/>
          <w:sz w:val="18"/>
          <w:szCs w:val="18"/>
        </w:rPr>
      </w:pPr>
      <w:r w:rsidRPr="005F1FFB">
        <w:rPr>
          <w:rFonts w:ascii="Montserrat" w:hAnsi="Montserrat"/>
          <w:sz w:val="18"/>
          <w:szCs w:val="18"/>
        </w:rPr>
        <w:t>L</w:t>
      </w:r>
      <w:r w:rsidR="001C31FD" w:rsidRPr="005F1FFB">
        <w:rPr>
          <w:rFonts w:ascii="Montserrat" w:hAnsi="Montserrat"/>
          <w:sz w:val="18"/>
          <w:szCs w:val="18"/>
        </w:rPr>
        <w:t>a</w:t>
      </w:r>
      <w:r>
        <w:rPr>
          <w:rFonts w:ascii="Montserrat" w:hAnsi="Montserrat"/>
          <w:sz w:val="18"/>
          <w:szCs w:val="18"/>
        </w:rPr>
        <w:t xml:space="preserve"> </w:t>
      </w:r>
      <w:r w:rsidR="001C31FD" w:rsidRPr="005F1FFB">
        <w:rPr>
          <w:rFonts w:ascii="Montserrat" w:hAnsi="Montserrat"/>
          <w:sz w:val="18"/>
          <w:szCs w:val="18"/>
        </w:rPr>
        <w:t>recyclabilité des PMCB ;</w:t>
      </w:r>
    </w:p>
    <w:p w14:paraId="59F4B7A9" w14:textId="77777777" w:rsidR="00C719C2" w:rsidRDefault="00C719C2" w:rsidP="00C719C2">
      <w:pPr>
        <w:pStyle w:val="Paragraphedeliste"/>
        <w:jc w:val="both"/>
        <w:rPr>
          <w:rFonts w:ascii="Montserrat" w:hAnsi="Montserrat"/>
          <w:sz w:val="18"/>
          <w:szCs w:val="18"/>
        </w:rPr>
      </w:pPr>
    </w:p>
    <w:p w14:paraId="52214824" w14:textId="14276909" w:rsidR="001C31FD" w:rsidRPr="005F1FFB" w:rsidRDefault="00C719C2">
      <w:pPr>
        <w:pStyle w:val="Paragraphedeliste"/>
        <w:numPr>
          <w:ilvl w:val="0"/>
          <w:numId w:val="17"/>
        </w:numPr>
        <w:jc w:val="both"/>
        <w:rPr>
          <w:rFonts w:ascii="Montserrat" w:hAnsi="Montserrat"/>
          <w:sz w:val="18"/>
          <w:szCs w:val="18"/>
        </w:rPr>
      </w:pPr>
      <w:r w:rsidRPr="005F1FFB">
        <w:rPr>
          <w:rFonts w:ascii="Montserrat" w:hAnsi="Montserrat"/>
          <w:sz w:val="18"/>
          <w:szCs w:val="18"/>
        </w:rPr>
        <w:t>L</w:t>
      </w:r>
      <w:r w:rsidR="001C31FD" w:rsidRPr="005F1FFB">
        <w:rPr>
          <w:rFonts w:ascii="Montserrat" w:hAnsi="Montserrat"/>
          <w:sz w:val="18"/>
          <w:szCs w:val="18"/>
        </w:rPr>
        <w:t>es</w:t>
      </w:r>
      <w:r>
        <w:rPr>
          <w:rFonts w:ascii="Montserrat" w:hAnsi="Montserrat"/>
          <w:sz w:val="18"/>
          <w:szCs w:val="18"/>
        </w:rPr>
        <w:t xml:space="preserve"> </w:t>
      </w:r>
      <w:r w:rsidR="001C31FD" w:rsidRPr="005F1FFB">
        <w:rPr>
          <w:rFonts w:ascii="Montserrat" w:hAnsi="Montserrat"/>
          <w:sz w:val="18"/>
          <w:szCs w:val="18"/>
        </w:rPr>
        <w:t>possibilités d’incorporation de matières recyclées dans les PMCB ;</w:t>
      </w:r>
    </w:p>
    <w:p w14:paraId="100A493A" w14:textId="77777777" w:rsidR="00C719C2" w:rsidRDefault="00C719C2" w:rsidP="00C719C2">
      <w:pPr>
        <w:pStyle w:val="Paragraphedeliste"/>
        <w:jc w:val="both"/>
        <w:rPr>
          <w:rFonts w:ascii="Montserrat" w:hAnsi="Montserrat"/>
          <w:sz w:val="18"/>
          <w:szCs w:val="18"/>
        </w:rPr>
      </w:pPr>
    </w:p>
    <w:p w14:paraId="6DDDA510" w14:textId="692D5F5A" w:rsidR="001C31FD" w:rsidRPr="005F1FFB" w:rsidRDefault="00C719C2">
      <w:pPr>
        <w:pStyle w:val="Paragraphedeliste"/>
        <w:numPr>
          <w:ilvl w:val="0"/>
          <w:numId w:val="17"/>
        </w:numPr>
        <w:jc w:val="both"/>
        <w:rPr>
          <w:rFonts w:ascii="Montserrat" w:hAnsi="Montserrat"/>
          <w:sz w:val="18"/>
          <w:szCs w:val="18"/>
        </w:rPr>
      </w:pPr>
      <w:r w:rsidRPr="005F1FFB">
        <w:rPr>
          <w:rFonts w:ascii="Montserrat" w:hAnsi="Montserrat"/>
          <w:sz w:val="18"/>
          <w:szCs w:val="18"/>
        </w:rPr>
        <w:t>L</w:t>
      </w:r>
      <w:r w:rsidR="001C31FD" w:rsidRPr="005F1FFB">
        <w:rPr>
          <w:rFonts w:ascii="Montserrat" w:hAnsi="Montserrat"/>
          <w:sz w:val="18"/>
          <w:szCs w:val="18"/>
        </w:rPr>
        <w:t>a</w:t>
      </w:r>
      <w:r>
        <w:rPr>
          <w:rFonts w:ascii="Montserrat" w:hAnsi="Montserrat"/>
          <w:sz w:val="18"/>
          <w:szCs w:val="18"/>
        </w:rPr>
        <w:t xml:space="preserve"> </w:t>
      </w:r>
      <w:r w:rsidR="001C31FD" w:rsidRPr="005F1FFB">
        <w:rPr>
          <w:rFonts w:ascii="Montserrat" w:hAnsi="Montserrat"/>
          <w:sz w:val="18"/>
          <w:szCs w:val="18"/>
        </w:rPr>
        <w:t>présence de substances dangereuses susceptibles de limiter le réemploi, la recyclabilité ou l’incorporation de matières recyclées dans les PMCB, en tenant compte du décret prévu à l’article L.541-9-1 du Code de l’environnement.</w:t>
      </w:r>
    </w:p>
    <w:p w14:paraId="6B12592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Ces critères sont affectés de primes ou pénalités qui s’appliquent sur l’Eco-contribution unitaire.</w:t>
      </w:r>
    </w:p>
    <w:p w14:paraId="39F46260"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8.3.2. Évolution des critères de modulation</w:t>
      </w:r>
    </w:p>
    <w:p w14:paraId="6F6ED1E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critères de modulation de l’</w:t>
      </w:r>
      <w:proofErr w:type="spellStart"/>
      <w:r w:rsidRPr="001C31FD">
        <w:rPr>
          <w:rFonts w:ascii="Montserrat" w:hAnsi="Montserrat"/>
          <w:sz w:val="18"/>
          <w:szCs w:val="18"/>
        </w:rPr>
        <w:t>éco-contribution</w:t>
      </w:r>
      <w:proofErr w:type="spellEnd"/>
      <w:r w:rsidRPr="001C31FD">
        <w:rPr>
          <w:rFonts w:ascii="Montserrat" w:hAnsi="Montserrat"/>
          <w:sz w:val="18"/>
          <w:szCs w:val="18"/>
        </w:rPr>
        <w:t xml:space="preserve"> pourront évoluer, afin de tenir compte de tout changement susceptible d’impacter l’un des critères listés à l’article 8.3.1.</w:t>
      </w:r>
    </w:p>
    <w:p w14:paraId="0978046F"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informera les Producteurs adhérents de toute évolution au plus tard au 30 juin de l’année N pour une application sur les Produits fabriqués, importés ou mis sur le marché à compter du 1er janvier de l’année N+1.</w:t>
      </w:r>
    </w:p>
    <w:p w14:paraId="5C4EC4B4"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8.4. Déclaration spécifique des Producteurs de Produits à double usage</w:t>
      </w:r>
    </w:p>
    <w:p w14:paraId="54DD17F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Producteurs des Produits à double usage peuvent déduire de leur Déclaration et de leur Contribution la part correspondant aux produits ou matériaux de construction dont ils sont en mesure de justifier que ces produits ou matériaux ont été employés à des fins de constructions autres que celles relevant de la REP, telles que la réalisation d’ouvrages de génie civil et de travaux publics, afin que les produits ou matériaux de construction utilisés pour la réalisation d’ouvrages de génie civil et de travaux publics ne soient pas pris en compte dans l’assiette de calcul du montant de la contribution financière (article R. 543-290-2 du Code de l’environnement).</w:t>
      </w:r>
    </w:p>
    <w:p w14:paraId="40EC374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 xml:space="preserve">Les systèmes de déduction proposés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sont les suivants :</w:t>
      </w:r>
    </w:p>
    <w:p w14:paraId="453F54F8" w14:textId="0C14B9F6" w:rsidR="001C31FD" w:rsidRPr="005F1FFB" w:rsidRDefault="001C31FD">
      <w:pPr>
        <w:pStyle w:val="Paragraphedeliste"/>
        <w:numPr>
          <w:ilvl w:val="0"/>
          <w:numId w:val="18"/>
        </w:numPr>
        <w:jc w:val="both"/>
        <w:rPr>
          <w:rFonts w:ascii="Montserrat" w:hAnsi="Montserrat"/>
          <w:sz w:val="18"/>
          <w:szCs w:val="18"/>
        </w:rPr>
      </w:pPr>
      <w:r w:rsidRPr="005F1FFB">
        <w:rPr>
          <w:rFonts w:ascii="Montserrat" w:hAnsi="Montserrat"/>
          <w:sz w:val="18"/>
          <w:szCs w:val="18"/>
        </w:rPr>
        <w:t xml:space="preserve">Déduction au réel : lors de sa Déclaration, le Producteur adhérent déduit, sous sa seule responsabilité, la part de ces Produits qu’il a fabriqué ou mis sur le marché à des fins autres que celles relevant de la REP produits et matériaux de construction du secteur du bâtiment. Le Producteur adhérent doit conserver les pièces attestant l’exactitude de la déduction qu’il réalise sur les Produits qu’il déclare et les communiquer impérativement à </w:t>
      </w:r>
      <w:proofErr w:type="spellStart"/>
      <w:r w:rsidRPr="005F1FFB">
        <w:rPr>
          <w:rFonts w:ascii="Montserrat" w:hAnsi="Montserrat"/>
          <w:sz w:val="18"/>
          <w:szCs w:val="18"/>
        </w:rPr>
        <w:t>Ecominéro</w:t>
      </w:r>
      <w:proofErr w:type="spellEnd"/>
      <w:r w:rsidRPr="005F1FFB">
        <w:rPr>
          <w:rFonts w:ascii="Montserrat" w:hAnsi="Montserrat"/>
          <w:sz w:val="18"/>
          <w:szCs w:val="18"/>
        </w:rPr>
        <w:t xml:space="preserve"> sur demande de ce dernier et/ou de tout tiers mandaté par </w:t>
      </w:r>
      <w:proofErr w:type="spellStart"/>
      <w:r w:rsidRPr="005F1FFB">
        <w:rPr>
          <w:rFonts w:ascii="Montserrat" w:hAnsi="Montserrat"/>
          <w:sz w:val="18"/>
          <w:szCs w:val="18"/>
        </w:rPr>
        <w:t>Ecominéro</w:t>
      </w:r>
      <w:proofErr w:type="spellEnd"/>
      <w:r w:rsidRPr="005F1FFB">
        <w:rPr>
          <w:rFonts w:ascii="Montserrat" w:hAnsi="Montserrat"/>
          <w:sz w:val="18"/>
          <w:szCs w:val="18"/>
        </w:rPr>
        <w:t>.</w:t>
      </w:r>
    </w:p>
    <w:p w14:paraId="3F011BBC" w14:textId="77777777" w:rsidR="004F6319" w:rsidRDefault="004F6319" w:rsidP="004F6319">
      <w:pPr>
        <w:pStyle w:val="Paragraphedeliste"/>
        <w:jc w:val="both"/>
        <w:rPr>
          <w:rFonts w:ascii="Montserrat" w:hAnsi="Montserrat"/>
          <w:sz w:val="18"/>
          <w:szCs w:val="18"/>
        </w:rPr>
      </w:pPr>
    </w:p>
    <w:p w14:paraId="357942C3" w14:textId="7A202A3B" w:rsidR="001C31FD" w:rsidRPr="005F1FFB" w:rsidRDefault="001C31FD">
      <w:pPr>
        <w:pStyle w:val="Paragraphedeliste"/>
        <w:numPr>
          <w:ilvl w:val="0"/>
          <w:numId w:val="18"/>
        </w:numPr>
        <w:jc w:val="both"/>
        <w:rPr>
          <w:rFonts w:ascii="Montserrat" w:hAnsi="Montserrat"/>
          <w:sz w:val="18"/>
          <w:szCs w:val="18"/>
        </w:rPr>
      </w:pPr>
      <w:r w:rsidRPr="005F1FFB">
        <w:rPr>
          <w:rFonts w:ascii="Montserrat" w:hAnsi="Montserrat"/>
          <w:sz w:val="18"/>
          <w:szCs w:val="18"/>
        </w:rPr>
        <w:t xml:space="preserve">Déduction selon une part forfaitaire : lors de sa Déclaration, le Producteur adhérent déclare la totalité des Produits. </w:t>
      </w:r>
      <w:proofErr w:type="spellStart"/>
      <w:r w:rsidRPr="005F1FFB">
        <w:rPr>
          <w:rFonts w:ascii="Montserrat" w:hAnsi="Montserrat"/>
          <w:sz w:val="18"/>
          <w:szCs w:val="18"/>
        </w:rPr>
        <w:t>Ecominéro</w:t>
      </w:r>
      <w:proofErr w:type="spellEnd"/>
      <w:r w:rsidRPr="005F1FFB">
        <w:rPr>
          <w:rFonts w:ascii="Montserrat" w:hAnsi="Montserrat"/>
          <w:sz w:val="18"/>
          <w:szCs w:val="18"/>
        </w:rPr>
        <w:t xml:space="preserve"> applique sur ce tonnage une réduction forfaitaire dont les critères d’application sont communiqués et justifiés auprès du Producteur.</w:t>
      </w:r>
    </w:p>
    <w:p w14:paraId="08030F7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Figurent dans le Guide de déclaration : les modalités d’identification des produits ou matériaux pour lesquels le producteur contribue à la prévention et à la gestion des déchets du bâtiment auprès de l’éco- organisme (Art. R. 543-290-2.) et de bénéfice de la déduction prévue au troisième alinéa du I de l’article L. 541-10-23 (Art. R. 543-290-10) en tenant compte des exclusions liées aux ventes intracommunautaires, à l’export et aux usages dans les travaux publics.</w:t>
      </w:r>
    </w:p>
    <w:p w14:paraId="2C954572"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8.5. Attestation</w:t>
      </w:r>
    </w:p>
    <w:p w14:paraId="759602A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l’appui de sa Déclaration, le Producteur adhérent s’engage à communiquer impérativement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une attestation des unités de vente de Produits déclarées, signée par le Signataire.</w:t>
      </w:r>
    </w:p>
    <w:p w14:paraId="16F08B26"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8.6. Conservation des justificatifs</w:t>
      </w:r>
    </w:p>
    <w:p w14:paraId="2516F99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s’engage à conserver tout justificatif (facture, comptabilité matière) ayant servi pour l’établissement de la Déclaration pendant au moins les trois (3) années civiles précédents l’année de la soumission de la Déclaration.</w:t>
      </w:r>
    </w:p>
    <w:p w14:paraId="7D70CB1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doit conserver et communiquer impérativement les justificatifs susmentionnés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sur demande de ce dernier et/ou de tout tiers mandaté par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6B2C6A5A"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8.7. Gestion de la déclaration</w:t>
      </w:r>
    </w:p>
    <w:p w14:paraId="21F8EAA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et ses Mandants le cas échéant s’engagent à organiser la tenue d’un dossier relatif aux Produits à déclarer.</w:t>
      </w:r>
    </w:p>
    <w:p w14:paraId="654F723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Dans un objectif commun de proposer des solutions de traçabilité et de </w:t>
      </w:r>
      <w:proofErr w:type="spellStart"/>
      <w:r w:rsidRPr="001C31FD">
        <w:rPr>
          <w:rFonts w:ascii="Montserrat" w:hAnsi="Montserrat"/>
          <w:sz w:val="18"/>
          <w:szCs w:val="18"/>
        </w:rPr>
        <w:t>reporting</w:t>
      </w:r>
      <w:proofErr w:type="spellEnd"/>
      <w:r w:rsidRPr="001C31FD">
        <w:rPr>
          <w:rFonts w:ascii="Montserrat" w:hAnsi="Montserrat"/>
          <w:sz w:val="18"/>
          <w:szCs w:val="18"/>
        </w:rPr>
        <w:t xml:space="preserve"> relatives à leur Déclaration,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propose au Producteur adhérent un outil de suivi de la nature et des quantités de Produits à déclarer. Cet outil consiste à renseigner un dossier relatif aux Produits déclarés au titre du Contrat ainsi qu’à l’application des critères prévus dans l’Eco-modulation.</w:t>
      </w:r>
    </w:p>
    <w:p w14:paraId="33DDAED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A cet effet, le Producteur adhérent invite chacun de ses Mandants à tenir leur propre dossier.</w:t>
      </w:r>
    </w:p>
    <w:p w14:paraId="5A89B93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 dossier répond à plusieurs besoins :</w:t>
      </w:r>
    </w:p>
    <w:p w14:paraId="7D2B1E90" w14:textId="2E2ED325" w:rsidR="001C31FD" w:rsidRPr="005F1FFB" w:rsidRDefault="004F6319">
      <w:pPr>
        <w:pStyle w:val="Paragraphedeliste"/>
        <w:numPr>
          <w:ilvl w:val="0"/>
          <w:numId w:val="20"/>
        </w:numPr>
        <w:jc w:val="both"/>
        <w:rPr>
          <w:rFonts w:ascii="Montserrat" w:hAnsi="Montserrat"/>
          <w:sz w:val="18"/>
          <w:szCs w:val="18"/>
        </w:rPr>
      </w:pPr>
      <w:r w:rsidRPr="005F1FFB">
        <w:rPr>
          <w:rFonts w:ascii="Montserrat" w:hAnsi="Montserrat"/>
          <w:sz w:val="18"/>
          <w:szCs w:val="18"/>
        </w:rPr>
        <w:t>D</w:t>
      </w:r>
      <w:r w:rsidR="001C31FD" w:rsidRPr="005F1FFB">
        <w:rPr>
          <w:rFonts w:ascii="Montserrat" w:hAnsi="Montserrat"/>
          <w:sz w:val="18"/>
          <w:szCs w:val="18"/>
        </w:rPr>
        <w:t>isposer</w:t>
      </w:r>
      <w:r>
        <w:rPr>
          <w:rFonts w:ascii="Montserrat" w:hAnsi="Montserrat"/>
          <w:sz w:val="18"/>
          <w:szCs w:val="18"/>
        </w:rPr>
        <w:t xml:space="preserve"> </w:t>
      </w:r>
      <w:r w:rsidR="001C31FD" w:rsidRPr="005F1FFB">
        <w:rPr>
          <w:rFonts w:ascii="Montserrat" w:hAnsi="Montserrat"/>
          <w:sz w:val="18"/>
          <w:szCs w:val="18"/>
        </w:rPr>
        <w:t>de l’inventaire complet de tous les Produits fabriqués, importés ou mis sur le marché au cours du mois pour les producteurs, assujettis ou non ;</w:t>
      </w:r>
    </w:p>
    <w:p w14:paraId="7CF279A9" w14:textId="77777777" w:rsidR="004F6319" w:rsidRDefault="004F6319" w:rsidP="004F6319">
      <w:pPr>
        <w:pStyle w:val="Paragraphedeliste"/>
        <w:jc w:val="both"/>
        <w:rPr>
          <w:rFonts w:ascii="Montserrat" w:hAnsi="Montserrat"/>
          <w:sz w:val="18"/>
          <w:szCs w:val="18"/>
        </w:rPr>
      </w:pPr>
    </w:p>
    <w:p w14:paraId="13954F23" w14:textId="16410B8D" w:rsidR="001C31FD" w:rsidRPr="005F1FFB" w:rsidRDefault="004F6319">
      <w:pPr>
        <w:pStyle w:val="Paragraphedeliste"/>
        <w:numPr>
          <w:ilvl w:val="0"/>
          <w:numId w:val="20"/>
        </w:numPr>
        <w:jc w:val="both"/>
        <w:rPr>
          <w:rFonts w:ascii="Montserrat" w:hAnsi="Montserrat"/>
          <w:sz w:val="18"/>
          <w:szCs w:val="18"/>
        </w:rPr>
      </w:pPr>
      <w:r w:rsidRPr="005F1FFB">
        <w:rPr>
          <w:rFonts w:ascii="Montserrat" w:hAnsi="Montserrat"/>
          <w:sz w:val="18"/>
          <w:szCs w:val="18"/>
        </w:rPr>
        <w:t>C</w:t>
      </w:r>
      <w:r w:rsidR="001C31FD" w:rsidRPr="005F1FFB">
        <w:rPr>
          <w:rFonts w:ascii="Montserrat" w:hAnsi="Montserrat"/>
          <w:sz w:val="18"/>
          <w:szCs w:val="18"/>
        </w:rPr>
        <w:t>onnaître</w:t>
      </w:r>
      <w:r>
        <w:rPr>
          <w:rFonts w:ascii="Montserrat" w:hAnsi="Montserrat"/>
          <w:sz w:val="18"/>
          <w:szCs w:val="18"/>
        </w:rPr>
        <w:t xml:space="preserve"> </w:t>
      </w:r>
      <w:r w:rsidR="001C31FD" w:rsidRPr="005F1FFB">
        <w:rPr>
          <w:rFonts w:ascii="Montserrat" w:hAnsi="Montserrat"/>
          <w:sz w:val="18"/>
          <w:szCs w:val="18"/>
        </w:rPr>
        <w:t>précisément le tonnage des Produits minéraux visés par la réglementation et à déclarer dans le cadre du Contrat ;</w:t>
      </w:r>
    </w:p>
    <w:p w14:paraId="0C4EB063" w14:textId="77777777" w:rsidR="004F6319" w:rsidRDefault="004F6319" w:rsidP="004F6319">
      <w:pPr>
        <w:pStyle w:val="Paragraphedeliste"/>
        <w:jc w:val="both"/>
        <w:rPr>
          <w:rFonts w:ascii="Montserrat" w:hAnsi="Montserrat"/>
          <w:sz w:val="18"/>
          <w:szCs w:val="18"/>
        </w:rPr>
      </w:pPr>
    </w:p>
    <w:p w14:paraId="2A8E3262" w14:textId="5962FF17" w:rsidR="001C31FD" w:rsidRPr="005F1FFB" w:rsidRDefault="004F6319">
      <w:pPr>
        <w:pStyle w:val="Paragraphedeliste"/>
        <w:numPr>
          <w:ilvl w:val="0"/>
          <w:numId w:val="20"/>
        </w:numPr>
        <w:jc w:val="both"/>
        <w:rPr>
          <w:rFonts w:ascii="Montserrat" w:hAnsi="Montserrat"/>
          <w:sz w:val="18"/>
          <w:szCs w:val="18"/>
        </w:rPr>
      </w:pPr>
      <w:r w:rsidRPr="005F1FFB">
        <w:rPr>
          <w:rFonts w:ascii="Montserrat" w:hAnsi="Montserrat"/>
          <w:sz w:val="18"/>
          <w:szCs w:val="18"/>
        </w:rPr>
        <w:t>C</w:t>
      </w:r>
      <w:r w:rsidR="001C31FD" w:rsidRPr="005F1FFB">
        <w:rPr>
          <w:rFonts w:ascii="Montserrat" w:hAnsi="Montserrat"/>
          <w:sz w:val="18"/>
          <w:szCs w:val="18"/>
        </w:rPr>
        <w:t>onnaître</w:t>
      </w:r>
      <w:r>
        <w:rPr>
          <w:rFonts w:ascii="Montserrat" w:hAnsi="Montserrat"/>
          <w:sz w:val="18"/>
          <w:szCs w:val="18"/>
        </w:rPr>
        <w:t xml:space="preserve"> </w:t>
      </w:r>
      <w:r w:rsidR="001C31FD" w:rsidRPr="005F1FFB">
        <w:rPr>
          <w:rFonts w:ascii="Montserrat" w:hAnsi="Montserrat"/>
          <w:sz w:val="18"/>
          <w:szCs w:val="18"/>
        </w:rPr>
        <w:t>la qualité et l’origine des Produits et les éléments susceptibles de perturber leur Recyclage conformément à l’application des critères prévus dans l’Eco-modulation ;</w:t>
      </w:r>
    </w:p>
    <w:p w14:paraId="1A668A29" w14:textId="77777777" w:rsidR="004F6319" w:rsidRDefault="004F6319" w:rsidP="004F6319">
      <w:pPr>
        <w:pStyle w:val="Paragraphedeliste"/>
        <w:jc w:val="both"/>
        <w:rPr>
          <w:rFonts w:ascii="Montserrat" w:hAnsi="Montserrat"/>
          <w:sz w:val="18"/>
          <w:szCs w:val="18"/>
        </w:rPr>
      </w:pPr>
    </w:p>
    <w:p w14:paraId="3B37DC6A" w14:textId="4A14F468" w:rsidR="001C31FD" w:rsidRPr="005F1FFB" w:rsidRDefault="004F6319">
      <w:pPr>
        <w:pStyle w:val="Paragraphedeliste"/>
        <w:numPr>
          <w:ilvl w:val="0"/>
          <w:numId w:val="20"/>
        </w:numPr>
        <w:jc w:val="both"/>
        <w:rPr>
          <w:rFonts w:ascii="Montserrat" w:hAnsi="Montserrat"/>
          <w:sz w:val="18"/>
          <w:szCs w:val="18"/>
        </w:rPr>
      </w:pPr>
      <w:r w:rsidRPr="005F1FFB">
        <w:rPr>
          <w:rFonts w:ascii="Montserrat" w:hAnsi="Montserrat"/>
          <w:sz w:val="18"/>
          <w:szCs w:val="18"/>
        </w:rPr>
        <w:t>R</w:t>
      </w:r>
      <w:r w:rsidR="001C31FD" w:rsidRPr="005F1FFB">
        <w:rPr>
          <w:rFonts w:ascii="Montserrat" w:hAnsi="Montserrat"/>
          <w:sz w:val="18"/>
          <w:szCs w:val="18"/>
        </w:rPr>
        <w:t>éférencer</w:t>
      </w:r>
      <w:r>
        <w:rPr>
          <w:rFonts w:ascii="Montserrat" w:hAnsi="Montserrat"/>
          <w:sz w:val="18"/>
          <w:szCs w:val="18"/>
        </w:rPr>
        <w:t xml:space="preserve"> </w:t>
      </w:r>
      <w:r w:rsidR="001C31FD" w:rsidRPr="005F1FFB">
        <w:rPr>
          <w:rFonts w:ascii="Montserrat" w:hAnsi="Montserrat"/>
          <w:sz w:val="18"/>
          <w:szCs w:val="18"/>
        </w:rPr>
        <w:t xml:space="preserve">tous les justificatifs possibles en anticipation d’un éventuel contrôle réalisé par </w:t>
      </w:r>
      <w:proofErr w:type="spellStart"/>
      <w:r w:rsidR="001C31FD" w:rsidRPr="005F1FFB">
        <w:rPr>
          <w:rFonts w:ascii="Montserrat" w:hAnsi="Montserrat"/>
          <w:sz w:val="18"/>
          <w:szCs w:val="18"/>
        </w:rPr>
        <w:t>Ecominéro</w:t>
      </w:r>
      <w:proofErr w:type="spellEnd"/>
      <w:r w:rsidR="001C31FD" w:rsidRPr="005F1FFB">
        <w:rPr>
          <w:rFonts w:ascii="Montserrat" w:hAnsi="Montserrat"/>
          <w:sz w:val="18"/>
          <w:szCs w:val="18"/>
        </w:rPr>
        <w:t>, ou ses Auditeurs mandatés, ou par l’Administration en charge des contrôles.</w:t>
      </w:r>
    </w:p>
    <w:p w14:paraId="690FAF1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tenue de ce dossier sert également :</w:t>
      </w:r>
    </w:p>
    <w:p w14:paraId="7E91A9E9" w14:textId="4C3B0680" w:rsidR="001C31FD" w:rsidRPr="005F1FFB" w:rsidRDefault="004F6319">
      <w:pPr>
        <w:pStyle w:val="Paragraphedeliste"/>
        <w:numPr>
          <w:ilvl w:val="0"/>
          <w:numId w:val="19"/>
        </w:numPr>
        <w:jc w:val="both"/>
        <w:rPr>
          <w:rFonts w:ascii="Montserrat" w:hAnsi="Montserrat"/>
          <w:sz w:val="18"/>
          <w:szCs w:val="18"/>
        </w:rPr>
      </w:pPr>
      <w:r w:rsidRPr="005F1FFB">
        <w:rPr>
          <w:rFonts w:ascii="Montserrat" w:hAnsi="Montserrat"/>
          <w:sz w:val="18"/>
          <w:szCs w:val="18"/>
        </w:rPr>
        <w:lastRenderedPageBreak/>
        <w:t>A</w:t>
      </w:r>
      <w:r w:rsidR="001C31FD" w:rsidRPr="005F1FFB">
        <w:rPr>
          <w:rFonts w:ascii="Montserrat" w:hAnsi="Montserrat"/>
          <w:sz w:val="18"/>
          <w:szCs w:val="18"/>
        </w:rPr>
        <w:t>ux</w:t>
      </w:r>
      <w:r>
        <w:rPr>
          <w:rFonts w:ascii="Montserrat" w:hAnsi="Montserrat"/>
          <w:sz w:val="18"/>
          <w:szCs w:val="18"/>
        </w:rPr>
        <w:t xml:space="preserve"> </w:t>
      </w:r>
      <w:r w:rsidR="001C31FD" w:rsidRPr="005F1FFB">
        <w:rPr>
          <w:rFonts w:ascii="Montserrat" w:hAnsi="Montserrat"/>
          <w:sz w:val="18"/>
          <w:szCs w:val="18"/>
        </w:rPr>
        <w:t>auditeurs internes des entreprises qui s’assureront de l’application des procédures de suivi des données et de référencement des éléments de preuves ;</w:t>
      </w:r>
    </w:p>
    <w:p w14:paraId="5C148639" w14:textId="77777777" w:rsidR="004F6319" w:rsidRDefault="004F6319" w:rsidP="004F6319">
      <w:pPr>
        <w:pStyle w:val="Paragraphedeliste"/>
        <w:jc w:val="both"/>
        <w:rPr>
          <w:rFonts w:ascii="Montserrat" w:hAnsi="Montserrat"/>
          <w:sz w:val="18"/>
          <w:szCs w:val="18"/>
        </w:rPr>
      </w:pPr>
    </w:p>
    <w:p w14:paraId="19F370B9" w14:textId="0E734B60" w:rsidR="001C31FD" w:rsidRPr="005F1FFB" w:rsidRDefault="004F6319">
      <w:pPr>
        <w:pStyle w:val="Paragraphedeliste"/>
        <w:numPr>
          <w:ilvl w:val="0"/>
          <w:numId w:val="19"/>
        </w:numPr>
        <w:jc w:val="both"/>
        <w:rPr>
          <w:rFonts w:ascii="Montserrat" w:hAnsi="Montserrat"/>
          <w:sz w:val="18"/>
          <w:szCs w:val="18"/>
        </w:rPr>
      </w:pPr>
      <w:r w:rsidRPr="005F1FFB">
        <w:rPr>
          <w:rFonts w:ascii="Montserrat" w:hAnsi="Montserrat"/>
          <w:sz w:val="18"/>
          <w:szCs w:val="18"/>
        </w:rPr>
        <w:t>A</w:t>
      </w:r>
      <w:r w:rsidR="001C31FD" w:rsidRPr="005F1FFB">
        <w:rPr>
          <w:rFonts w:ascii="Montserrat" w:hAnsi="Montserrat"/>
          <w:sz w:val="18"/>
          <w:szCs w:val="18"/>
        </w:rPr>
        <w:t>ux</w:t>
      </w:r>
      <w:r>
        <w:rPr>
          <w:rFonts w:ascii="Montserrat" w:hAnsi="Montserrat"/>
          <w:sz w:val="18"/>
          <w:szCs w:val="18"/>
        </w:rPr>
        <w:t xml:space="preserve"> </w:t>
      </w:r>
      <w:r w:rsidR="001C31FD" w:rsidRPr="005F1FFB">
        <w:rPr>
          <w:rFonts w:ascii="Montserrat" w:hAnsi="Montserrat"/>
          <w:sz w:val="18"/>
          <w:szCs w:val="18"/>
        </w:rPr>
        <w:t xml:space="preserve">auditeurs externes mandatés par </w:t>
      </w:r>
      <w:proofErr w:type="spellStart"/>
      <w:r w:rsidR="001C31FD" w:rsidRPr="005F1FFB">
        <w:rPr>
          <w:rFonts w:ascii="Montserrat" w:hAnsi="Montserrat"/>
          <w:sz w:val="18"/>
          <w:szCs w:val="18"/>
        </w:rPr>
        <w:t>Ecominéro</w:t>
      </w:r>
      <w:proofErr w:type="spellEnd"/>
      <w:r w:rsidR="001C31FD" w:rsidRPr="005F1FFB">
        <w:rPr>
          <w:rFonts w:ascii="Montserrat" w:hAnsi="Montserrat"/>
          <w:sz w:val="18"/>
          <w:szCs w:val="18"/>
        </w:rPr>
        <w:t xml:space="preserve"> pour réaliser des contrôles sur pièces et</w:t>
      </w:r>
      <w:r w:rsidR="005F1FFB" w:rsidRPr="005F1FFB">
        <w:rPr>
          <w:rFonts w:ascii="Montserrat" w:hAnsi="Montserrat"/>
          <w:sz w:val="18"/>
          <w:szCs w:val="18"/>
        </w:rPr>
        <w:t xml:space="preserve"> </w:t>
      </w:r>
      <w:r w:rsidR="001C31FD" w:rsidRPr="005F1FFB">
        <w:rPr>
          <w:rFonts w:ascii="Montserrat" w:hAnsi="Montserrat"/>
          <w:sz w:val="18"/>
          <w:szCs w:val="18"/>
        </w:rPr>
        <w:t>sur place ;</w:t>
      </w:r>
    </w:p>
    <w:p w14:paraId="1092DF71" w14:textId="77777777" w:rsidR="004F6319" w:rsidRDefault="004F6319" w:rsidP="004F6319">
      <w:pPr>
        <w:pStyle w:val="Paragraphedeliste"/>
        <w:jc w:val="both"/>
        <w:rPr>
          <w:rFonts w:ascii="Montserrat" w:hAnsi="Montserrat"/>
          <w:sz w:val="18"/>
          <w:szCs w:val="18"/>
        </w:rPr>
      </w:pPr>
    </w:p>
    <w:p w14:paraId="24C7DF32" w14:textId="523726C3" w:rsidR="001C31FD" w:rsidRPr="005F1FFB" w:rsidRDefault="004F6319">
      <w:pPr>
        <w:pStyle w:val="Paragraphedeliste"/>
        <w:numPr>
          <w:ilvl w:val="0"/>
          <w:numId w:val="19"/>
        </w:numPr>
        <w:jc w:val="both"/>
        <w:rPr>
          <w:rFonts w:ascii="Montserrat" w:hAnsi="Montserrat"/>
          <w:sz w:val="18"/>
          <w:szCs w:val="18"/>
        </w:rPr>
      </w:pPr>
      <w:r w:rsidRPr="005F1FFB">
        <w:rPr>
          <w:rFonts w:ascii="Montserrat" w:hAnsi="Montserrat"/>
          <w:sz w:val="18"/>
          <w:szCs w:val="18"/>
        </w:rPr>
        <w:t>A</w:t>
      </w:r>
      <w:r>
        <w:rPr>
          <w:rFonts w:ascii="Montserrat" w:hAnsi="Montserrat"/>
          <w:sz w:val="18"/>
          <w:szCs w:val="18"/>
        </w:rPr>
        <w:t xml:space="preserve"> </w:t>
      </w:r>
      <w:r w:rsidR="001C31FD" w:rsidRPr="005F1FFB">
        <w:rPr>
          <w:rFonts w:ascii="Montserrat" w:hAnsi="Montserrat"/>
          <w:sz w:val="18"/>
          <w:szCs w:val="18"/>
        </w:rPr>
        <w:t>accéder à la procédure de la Déclaration.</w:t>
      </w:r>
    </w:p>
    <w:p w14:paraId="425DC8B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Producteur adhérent et ses Mandants qui ne communiquent pas les éléments nécessaires à l’établissement de la Déclaration et qui ne respectent pas leurs obligations en matière de gestion de la Déclaration s’exposent à se voir infliger la majoration prévue à l’article 11 « Contrôles et sanctions » ci-dessous.</w:t>
      </w:r>
    </w:p>
    <w:p w14:paraId="22EA9D34"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8.8. Garantie</w:t>
      </w:r>
    </w:p>
    <w:p w14:paraId="1D9DA39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garantit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contre les conséquences de tout recours ou réclamation de tiers relatifs à la Déclaration du Producteur adhérent.</w:t>
      </w:r>
    </w:p>
    <w:p w14:paraId="439AA211"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9. MANDANTS</w:t>
      </w:r>
    </w:p>
    <w:p w14:paraId="1E482C76"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Producteurs concluant le Contrat ont la possibilité de donner Mandat à un tiers de prendre en charge les obligations incombant au Producteur adhérent et prévues par le Contrat.</w:t>
      </w:r>
    </w:p>
    <w:p w14:paraId="51DE6CE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 tiers peut être soit :</w:t>
      </w:r>
    </w:p>
    <w:p w14:paraId="7617D6C1" w14:textId="5CA57D90" w:rsidR="001C31FD" w:rsidRPr="005F1FFB" w:rsidRDefault="004F6319">
      <w:pPr>
        <w:pStyle w:val="Paragraphedeliste"/>
        <w:numPr>
          <w:ilvl w:val="0"/>
          <w:numId w:val="21"/>
        </w:numPr>
        <w:jc w:val="both"/>
        <w:rPr>
          <w:rFonts w:ascii="Montserrat" w:hAnsi="Montserrat"/>
          <w:sz w:val="18"/>
          <w:szCs w:val="18"/>
        </w:rPr>
      </w:pPr>
      <w:r w:rsidRPr="005F1FFB">
        <w:rPr>
          <w:rFonts w:ascii="Montserrat" w:hAnsi="Montserrat"/>
          <w:sz w:val="18"/>
          <w:szCs w:val="18"/>
        </w:rPr>
        <w:t>U</w:t>
      </w:r>
      <w:r w:rsidR="001C31FD" w:rsidRPr="005F1FFB">
        <w:rPr>
          <w:rFonts w:ascii="Montserrat" w:hAnsi="Montserrat"/>
          <w:sz w:val="18"/>
          <w:szCs w:val="18"/>
        </w:rPr>
        <w:t>n</w:t>
      </w:r>
      <w:r>
        <w:rPr>
          <w:rFonts w:ascii="Montserrat" w:hAnsi="Montserrat"/>
          <w:sz w:val="18"/>
          <w:szCs w:val="18"/>
        </w:rPr>
        <w:t xml:space="preserve"> </w:t>
      </w:r>
      <w:r w:rsidR="001C31FD" w:rsidRPr="005F1FFB">
        <w:rPr>
          <w:rFonts w:ascii="Montserrat" w:hAnsi="Montserrat"/>
          <w:sz w:val="18"/>
          <w:szCs w:val="18"/>
        </w:rPr>
        <w:t>Mandataire, également Producteur ;</w:t>
      </w:r>
    </w:p>
    <w:p w14:paraId="58AF6B46" w14:textId="77777777" w:rsidR="004F6319" w:rsidRDefault="004F6319" w:rsidP="004F6319">
      <w:pPr>
        <w:pStyle w:val="Paragraphedeliste"/>
        <w:jc w:val="both"/>
        <w:rPr>
          <w:rFonts w:ascii="Montserrat" w:hAnsi="Montserrat"/>
          <w:sz w:val="18"/>
          <w:szCs w:val="18"/>
        </w:rPr>
      </w:pPr>
    </w:p>
    <w:p w14:paraId="2BB7F247" w14:textId="586B7FC4" w:rsidR="001C31FD" w:rsidRPr="005F1FFB" w:rsidRDefault="004F6319">
      <w:pPr>
        <w:pStyle w:val="Paragraphedeliste"/>
        <w:numPr>
          <w:ilvl w:val="0"/>
          <w:numId w:val="21"/>
        </w:numPr>
        <w:jc w:val="both"/>
        <w:rPr>
          <w:rFonts w:ascii="Montserrat" w:hAnsi="Montserrat"/>
          <w:sz w:val="18"/>
          <w:szCs w:val="18"/>
        </w:rPr>
      </w:pPr>
      <w:r w:rsidRPr="005F1FFB">
        <w:rPr>
          <w:rFonts w:ascii="Montserrat" w:hAnsi="Montserrat"/>
          <w:sz w:val="18"/>
          <w:szCs w:val="18"/>
        </w:rPr>
        <w:t>U</w:t>
      </w:r>
      <w:r w:rsidR="001C31FD" w:rsidRPr="005F1FFB">
        <w:rPr>
          <w:rFonts w:ascii="Montserrat" w:hAnsi="Montserrat"/>
          <w:sz w:val="18"/>
          <w:szCs w:val="18"/>
        </w:rPr>
        <w:t>n</w:t>
      </w:r>
      <w:r>
        <w:rPr>
          <w:rFonts w:ascii="Montserrat" w:hAnsi="Montserrat"/>
          <w:sz w:val="18"/>
          <w:szCs w:val="18"/>
        </w:rPr>
        <w:t xml:space="preserve"> </w:t>
      </w:r>
      <w:r w:rsidR="001C31FD" w:rsidRPr="005F1FFB">
        <w:rPr>
          <w:rFonts w:ascii="Montserrat" w:hAnsi="Montserrat"/>
          <w:sz w:val="18"/>
          <w:szCs w:val="18"/>
        </w:rPr>
        <w:t>Représentant.</w:t>
      </w:r>
    </w:p>
    <w:p w14:paraId="4AD6601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Dans le cadre des Mandats donnés aux personnes tierces visées ci-dessus, les Producteurs obtiennent la qualité de Mandants.</w:t>
      </w:r>
    </w:p>
    <w:p w14:paraId="1D303096"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9.1. Regroupement des Producteurs faisant appel à un Mandataire</w:t>
      </w:r>
    </w:p>
    <w:p w14:paraId="5CC4BE1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Producteurs peuvent notamment faire appel à un Mandataire dit « tête de pont » qui lui-même est impérativement un Producteur.</w:t>
      </w:r>
    </w:p>
    <w:p w14:paraId="02BE2D4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Sont visés au présent alinéa, les tiers présentant des liens d’affiliation avec le Producteurs concernés (holding, enseigne, centrale, un franchiseur, etc.).</w:t>
      </w:r>
    </w:p>
    <w:p w14:paraId="54DC1FB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Mandataire ainsi désigné effectue les opérations de Déclaration et de paiement en son nom et pour le compte de ses Mandants et pour son propre compte, le cas échéant. A cette fin, le Mandataire dispose d’un Compte adhérent.</w:t>
      </w:r>
    </w:p>
    <w:p w14:paraId="1BB87870"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9.2. Liste des Mandants</w:t>
      </w:r>
    </w:p>
    <w:p w14:paraId="0EF10E7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Une liste reprenant l’ensemble des Mandants est établie et validée annuellement par le Mandataire, par le(s) Déclarant(s) ou le Signataire préalablement à la Déclaration. Elle figure dans le Compte adhérent du Mandataire.</w:t>
      </w:r>
    </w:p>
    <w:p w14:paraId="50C4EAC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L’actualisation de la liste des Mandants et des informations afférentes constitue une obligation contractuelle incombant au Mandataire.</w:t>
      </w:r>
    </w:p>
    <w:p w14:paraId="2D6EF429"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9.3. Prestation de services du Représentant</w:t>
      </w:r>
    </w:p>
    <w:p w14:paraId="1499A10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Producteurs peuvent également faire appel à des prestataire tiers, ne présentant pas de lien d’affiliation avec le Producteur, intervenant comme Représentant du Producteur adhérent, pour l’établissement de la Déclaration et le paiement de l’Eco-contribution.</w:t>
      </w:r>
    </w:p>
    <w:p w14:paraId="1D8A9B0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Contrairement au Mandataire, le Représentant ne dispose pas d’un Compte adhérent et réalise les actions ci-dessus au travers du Compte adhérent du Producteur adhérent.</w:t>
      </w:r>
    </w:p>
    <w:p w14:paraId="6969149B"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9.4. Responsabilité du Mandant</w:t>
      </w:r>
    </w:p>
    <w:p w14:paraId="7F4874B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Le Mandataire déclare les Produits et s’acquitte de l’Eco-contribution en son nom, pour le compte de ses Mandants et son propre compte, le cas échéant.</w:t>
      </w:r>
    </w:p>
    <w:p w14:paraId="19B1AA3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A contrario, le Représentant déclare les Produits et s’acquitte de l’Eco-contribution au nom et pour le compte du Mandant.</w:t>
      </w:r>
    </w:p>
    <w:p w14:paraId="4FDB692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Déclaration et la mise à jour de la liste des Mandants sont réalisées sous la seule responsabilité du Signataire ou du (ou des) Déclarant(s).</w:t>
      </w:r>
    </w:p>
    <w:p w14:paraId="2F5CE178"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ne peut être tenu pour responsable en cas d’erreur, omission du Signataire ou du (ou des) Déclarants y compris en cas d’erreur d’un de ses Mandants.</w:t>
      </w:r>
    </w:p>
    <w:p w14:paraId="1942813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contrat de Mandat :</w:t>
      </w:r>
    </w:p>
    <w:p w14:paraId="29C3562D" w14:textId="4721C9FF" w:rsidR="001C31FD" w:rsidRPr="005F1FFB" w:rsidRDefault="004F6319">
      <w:pPr>
        <w:pStyle w:val="Paragraphedeliste"/>
        <w:numPr>
          <w:ilvl w:val="0"/>
          <w:numId w:val="22"/>
        </w:numPr>
        <w:jc w:val="both"/>
        <w:rPr>
          <w:rFonts w:ascii="Montserrat" w:hAnsi="Montserrat"/>
          <w:sz w:val="18"/>
          <w:szCs w:val="18"/>
        </w:rPr>
      </w:pPr>
      <w:r w:rsidRPr="005F1FFB">
        <w:rPr>
          <w:rFonts w:ascii="Montserrat" w:hAnsi="Montserrat"/>
          <w:sz w:val="18"/>
          <w:szCs w:val="18"/>
        </w:rPr>
        <w:t>I</w:t>
      </w:r>
      <w:r w:rsidR="001C31FD" w:rsidRPr="005F1FFB">
        <w:rPr>
          <w:rFonts w:ascii="Montserrat" w:hAnsi="Montserrat"/>
          <w:sz w:val="18"/>
          <w:szCs w:val="18"/>
        </w:rPr>
        <w:t>ndique</w:t>
      </w:r>
      <w:r>
        <w:rPr>
          <w:rFonts w:ascii="Montserrat" w:hAnsi="Montserrat"/>
          <w:sz w:val="18"/>
          <w:szCs w:val="18"/>
        </w:rPr>
        <w:t xml:space="preserve"> </w:t>
      </w:r>
      <w:r w:rsidR="001C31FD" w:rsidRPr="005F1FFB">
        <w:rPr>
          <w:rFonts w:ascii="Montserrat" w:hAnsi="Montserrat"/>
          <w:sz w:val="18"/>
          <w:szCs w:val="18"/>
        </w:rPr>
        <w:t>que le Mandant est responsable des informations qu’il communique au Mandataire et au Représentant afin de remplir la Déclaration,</w:t>
      </w:r>
    </w:p>
    <w:p w14:paraId="4B85BB51" w14:textId="77777777" w:rsidR="004F6319" w:rsidRDefault="004F6319" w:rsidP="004F6319">
      <w:pPr>
        <w:pStyle w:val="Paragraphedeliste"/>
        <w:jc w:val="both"/>
        <w:rPr>
          <w:rFonts w:ascii="Montserrat" w:hAnsi="Montserrat"/>
          <w:sz w:val="18"/>
          <w:szCs w:val="18"/>
        </w:rPr>
      </w:pPr>
    </w:p>
    <w:p w14:paraId="01770574" w14:textId="10C05CEE" w:rsidR="001C31FD" w:rsidRPr="005F1FFB" w:rsidRDefault="004F6319">
      <w:pPr>
        <w:pStyle w:val="Paragraphedeliste"/>
        <w:numPr>
          <w:ilvl w:val="0"/>
          <w:numId w:val="22"/>
        </w:numPr>
        <w:jc w:val="both"/>
        <w:rPr>
          <w:rFonts w:ascii="Montserrat" w:hAnsi="Montserrat"/>
          <w:sz w:val="18"/>
          <w:szCs w:val="18"/>
        </w:rPr>
      </w:pPr>
      <w:r w:rsidRPr="005F1FFB">
        <w:rPr>
          <w:rFonts w:ascii="Montserrat" w:hAnsi="Montserrat"/>
          <w:sz w:val="18"/>
          <w:szCs w:val="18"/>
        </w:rPr>
        <w:t>N</w:t>
      </w:r>
      <w:r w:rsidR="001C31FD" w:rsidRPr="005F1FFB">
        <w:rPr>
          <w:rFonts w:ascii="Montserrat" w:hAnsi="Montserrat"/>
          <w:sz w:val="18"/>
          <w:szCs w:val="18"/>
        </w:rPr>
        <w:t>’a pas pour effet de transférer sur le Mandataire ou sur le Représentant l’obligation de chaque Mandant, prévue à l’article L.541-10-1 du Code de l’environnement. Le contrat de Mandat indique expressément que le Mandant reste responsable, à l’égard des services de l’Etat en charge des contrôles, en cas de manquement à ses obligations déclaratives et contributives et, à ce titre, qu’il est le seul susceptible, en cas de contrôle, d’être poursuivi.</w:t>
      </w:r>
    </w:p>
    <w:p w14:paraId="4E18ED4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cet égard, les informations transmises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à l’Administration en charge de l’environnement, détaillent l’identité et les informations déclarées par l’ensemble des redevables, Mandataires et Mandants.</w:t>
      </w:r>
    </w:p>
    <w:p w14:paraId="2D53E190"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10. ECO-CONTRIBUTION</w:t>
      </w:r>
    </w:p>
    <w:p w14:paraId="060120A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Conformément à l’article L.541-10-1 du Code de l’environnement et aux Textes, l’Eco-contribution est due pour les Produits minéraux des Producteurs adhérents sur le Territoire.</w:t>
      </w:r>
    </w:p>
    <w:p w14:paraId="744EDAF1"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10.1. Contribution</w:t>
      </w:r>
    </w:p>
    <w:p w14:paraId="103250CE"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10.1.1. Niveau de l’Eco-contribution unitaire</w:t>
      </w:r>
    </w:p>
    <w:p w14:paraId="7552AF0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montant de l’Eco-contribution unitaire est voté annuellement durant l’année N, par le Conseil d’Administration d’</w:t>
      </w:r>
      <w:proofErr w:type="spellStart"/>
      <w:r w:rsidRPr="001C31FD">
        <w:rPr>
          <w:rFonts w:ascii="Montserrat" w:hAnsi="Montserrat"/>
          <w:sz w:val="18"/>
          <w:szCs w:val="18"/>
        </w:rPr>
        <w:t>Ecominéro</w:t>
      </w:r>
      <w:proofErr w:type="spellEnd"/>
      <w:r w:rsidRPr="001C31FD">
        <w:rPr>
          <w:rFonts w:ascii="Montserrat" w:hAnsi="Montserrat"/>
          <w:sz w:val="18"/>
          <w:szCs w:val="18"/>
        </w:rPr>
        <w:t>. Il s’appliquera sur les Produits faisant l’objet d’une Déclaration à partir du 1er janvier N+1.</w:t>
      </w:r>
    </w:p>
    <w:p w14:paraId="001252C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Ce montant est porté à la connaissance du Producteur adhérent par tout moyen, notamment par une publication sur le site internet de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par l’envoi d’un courrier électronique au plus tard dans un délai de trois (3) mois avant son entrée en vigueur.</w:t>
      </w:r>
    </w:p>
    <w:p w14:paraId="683629A2"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10.1.2. Calcul de l’Eco-contribution</w:t>
      </w:r>
    </w:p>
    <w:p w14:paraId="00E8146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L’Eco-contribution est calculée, à partir de l’Eco-contribution unitaire mentionnée à l’article 10.1.1, en tenant compte des Produits fabriqués, importés et mis sur le marché au cours du mois précédent et qui fait l’objet de la Déclaration et est modulée en fonction des critères complémentaires visés à l’article 8.3 du Contrat.</w:t>
      </w:r>
    </w:p>
    <w:p w14:paraId="62628F9F"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10.1.3. Facturation et paiement de l’Eco-contribution</w:t>
      </w:r>
    </w:p>
    <w:p w14:paraId="7A2CC46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compter de la validation de la Déclaration par </w:t>
      </w:r>
      <w:proofErr w:type="spellStart"/>
      <w:r w:rsidRPr="001C31FD">
        <w:rPr>
          <w:rFonts w:ascii="Montserrat" w:hAnsi="Montserrat"/>
          <w:sz w:val="18"/>
          <w:szCs w:val="18"/>
        </w:rPr>
        <w:t>Ecominéro</w:t>
      </w:r>
      <w:proofErr w:type="spellEnd"/>
      <w:r w:rsidRPr="001C31FD">
        <w:rPr>
          <w:rFonts w:ascii="Montserrat" w:hAnsi="Montserrat"/>
          <w:sz w:val="18"/>
          <w:szCs w:val="18"/>
        </w:rPr>
        <w:t>, cette dernière adresse au Producteur adhérent une facture dans un délai maximum de vingt (20) jours.</w:t>
      </w:r>
    </w:p>
    <w:p w14:paraId="2278134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La TVA au taux en vigueur s’applique sur le montant de l’Eco-contribution finale (majorée des primes et pénalités éventuelles) dont le Producteur adhérent est redevable.</w:t>
      </w:r>
    </w:p>
    <w:p w14:paraId="7387DBC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La date de versement de l’Eco-contribution financière est mentionnée sur la facture électronique transmise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L’Eco-contribution doit être réglée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en une seule fois par prélèvement automatique.</w:t>
      </w:r>
    </w:p>
    <w:p w14:paraId="3E0898A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Le délai de paiement de l’Eco-contribution intervient dans un délai de trente (30) jours - fin de mois - à compter de la date de facturation. Par exemple, pour la déclaration de mise sur le marché du mois m, la déclaration devra être faite au plus tard le 10 du mois m+1, la facture sera envoyée au plus tard le 30 du mois m+1 et le règlement fera l’objet d’un prélèvement automatique qui interviendra au plus tard le 30 du mois m+2.</w:t>
      </w:r>
    </w:p>
    <w:p w14:paraId="6AD5DDB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s’engage, à cet effet, à remplir et à signer l’autorisation de prélèvement qui lui sera communiqué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à transmettre un relevé d’identité bancaire.</w:t>
      </w:r>
    </w:p>
    <w:p w14:paraId="29A7B084" w14:textId="77777777"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garantit la stricte confidentialité des informations bancaires ainsi communiquées.</w:t>
      </w:r>
    </w:p>
    <w:p w14:paraId="212B755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cas de défaut ou d’insuffisance de paiement dans le délai imparti,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 réserve le droit, sans préjudice de l’application de pénalités de retard au taux d’intérêt appliqué par la Banque centrale européenne à son opération de refinancement la plus récente majoré de 10 points, d’entamer des poursuites auprès du Producteur adhérent défaillant après mise en demeure adressée par LRAR dans un délai de vingt (20) jours après échéance et demeurée sans effet dans un délai de trente (30) jours après échéance de la facture.</w:t>
      </w:r>
    </w:p>
    <w:p w14:paraId="1B409B9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montant de l’indemnité forfaitaire pour frais de recouvrement due au créancier sera de 200 € en cas de simple mise en demeure et de 1000 € en cas de mise au contentieux.</w:t>
      </w:r>
    </w:p>
    <w:p w14:paraId="189CB5D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conditions présentées ci-dessus sont les conditions standard de paiement de l’Eco-contribution.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 en cours de contrat, modifier un de ces éléments, par exemple : modulation de la fréquence des versements, réalisation des appels de fonds prévisionnels…</w:t>
      </w:r>
    </w:p>
    <w:p w14:paraId="4EF79F8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Dans un tel cas,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en informera les Producteurs adhérents avant le 30 juin de chaque année.</w:t>
      </w:r>
    </w:p>
    <w:p w14:paraId="0CAF523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La modification unilatérale des conditions de paiement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devra être signifiée au Producteur adhérent avec un préavis minimal de soixante (60) jours et ouvrira droit, pour le Producteur adhérent, à un droit de résiliation unilatérale et anticipée, après information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par lettre recommandée avec accusé de réception et respect d’un préavis de (30) jours.</w:t>
      </w:r>
    </w:p>
    <w:p w14:paraId="1F32FA61"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10.2. Affichage de l’Eco-contribution</w:t>
      </w:r>
    </w:p>
    <w:p w14:paraId="01BC194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Conformément aux dispositions de l’article R.543-290-3 du Code de l’environnement, le Producteur s’engage à faire apparaître sur les factures de vente des Produits ou, en cas de vente à distance, par tout procédé approprié, l’</w:t>
      </w:r>
      <w:proofErr w:type="spellStart"/>
      <w:r w:rsidRPr="001C31FD">
        <w:rPr>
          <w:rFonts w:ascii="Montserrat" w:hAnsi="Montserrat"/>
          <w:sz w:val="18"/>
          <w:szCs w:val="18"/>
        </w:rPr>
        <w:t>éco-contribution</w:t>
      </w:r>
      <w:proofErr w:type="spellEnd"/>
      <w:r w:rsidRPr="001C31FD">
        <w:rPr>
          <w:rFonts w:ascii="Montserrat" w:hAnsi="Montserrat"/>
          <w:sz w:val="18"/>
          <w:szCs w:val="18"/>
        </w:rPr>
        <w:t xml:space="preserve"> qu’il supporte pour la gestion des déchets. Ce montant doit être répercuté sans réfaction.</w:t>
      </w:r>
    </w:p>
    <w:p w14:paraId="2822A1E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terme à utiliser pour informer l’acheteur des Produits est « éco-participation » ou « éco-part » ou tout autre proposé par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53AA8824"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11. CONTRÔLES ET SANCTIONS</w:t>
      </w:r>
    </w:p>
    <w:p w14:paraId="5035C0C4"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11.1. Principe des contrôles</w:t>
      </w:r>
    </w:p>
    <w:p w14:paraId="39310A6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Au titre de sa mission et du présent Contrat,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 réaliser des contrôles sur les Déclarations réalisées par les Producteurs adhérents, soit par l’intermédiaire d’un tiers tel que cela est défini ci- dessous soit par l’intermédiaire de ses permanents ayant au préalable signé l’engagement de respecter les termes du protocole de fonctionnement permettant d’assurer le respect du droit de la concurrence.</w:t>
      </w:r>
    </w:p>
    <w:p w14:paraId="2969CEA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Ces contrôles seront réalisés sur les unités de vente mises sur le marché l’année précédant la période où le contrôle est diligenté (année civile N-1) et pourront notamment porter sur les deux (2) années antérieures supplémentaires (années civiles N-2 et N-3).</w:t>
      </w:r>
    </w:p>
    <w:p w14:paraId="5B2A2C2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contrôles ont notamment pour finalité de s’assurer du bon respect des règles déclaratives, de la bonne détermination de l’assiette de l’Eco-contribution ainsi que de l’exactitude et du caractère complet des éléments figurant dans la déclaration.</w:t>
      </w:r>
    </w:p>
    <w:p w14:paraId="7BEC5FD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Lorsque les contrôles le nécessitent,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 mandater des auditeurs (« Auditeurs mandatés ») afin qu’ils réalisent, pour le compte d’</w:t>
      </w:r>
      <w:proofErr w:type="spellStart"/>
      <w:r w:rsidRPr="001C31FD">
        <w:rPr>
          <w:rFonts w:ascii="Montserrat" w:hAnsi="Montserrat"/>
          <w:sz w:val="18"/>
          <w:szCs w:val="18"/>
        </w:rPr>
        <w:t>Ecominéro</w:t>
      </w:r>
      <w:proofErr w:type="spellEnd"/>
      <w:r w:rsidRPr="001C31FD">
        <w:rPr>
          <w:rFonts w:ascii="Montserrat" w:hAnsi="Montserrat"/>
          <w:sz w:val="18"/>
          <w:szCs w:val="18"/>
        </w:rPr>
        <w:t>, les contrôles prévus au présent article.</w:t>
      </w:r>
    </w:p>
    <w:p w14:paraId="36263B4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lastRenderedPageBreak/>
        <w:t>Les Auditeurs mandatés devront être des prestataires externes soumis à des règles d’indépendance et de confidentialité (avocats, experts comptables, …).</w:t>
      </w:r>
    </w:p>
    <w:p w14:paraId="73BD3A8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modalités de contrôle des Déclarations sont précisées dans le guide de la déclaration.</w:t>
      </w:r>
    </w:p>
    <w:p w14:paraId="3D7C4E06"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11.2. Conditions d’exercice des contrôles</w:t>
      </w:r>
    </w:p>
    <w:p w14:paraId="394DFD62" w14:textId="59104E12"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contrôles que pourra diligenter </w:t>
      </w:r>
      <w:proofErr w:type="spellStart"/>
      <w:r w:rsidRPr="001C31FD">
        <w:rPr>
          <w:rFonts w:ascii="Montserrat" w:hAnsi="Montserrat"/>
          <w:sz w:val="18"/>
          <w:szCs w:val="18"/>
        </w:rPr>
        <w:t>Ecominéro</w:t>
      </w:r>
      <w:proofErr w:type="spellEnd"/>
      <w:r w:rsidRPr="001C31FD">
        <w:rPr>
          <w:rFonts w:ascii="Montserrat" w:hAnsi="Montserrat"/>
          <w:sz w:val="18"/>
          <w:szCs w:val="18"/>
        </w:rPr>
        <w:t>, ou ses Auditeurs mandatés, seront réalisés</w:t>
      </w:r>
      <w:r w:rsidR="005F1FFB">
        <w:rPr>
          <w:rFonts w:ascii="Montserrat" w:hAnsi="Montserrat"/>
          <w:sz w:val="18"/>
          <w:szCs w:val="18"/>
        </w:rPr>
        <w:t xml:space="preserve"> </w:t>
      </w:r>
      <w:r w:rsidRPr="001C31FD">
        <w:rPr>
          <w:rFonts w:ascii="Montserrat" w:hAnsi="Montserrat"/>
          <w:sz w:val="18"/>
          <w:szCs w:val="18"/>
        </w:rPr>
        <w:t>comme suit :</w:t>
      </w:r>
    </w:p>
    <w:p w14:paraId="5F2E6E15" w14:textId="33CF964A" w:rsidR="001C31FD" w:rsidRPr="005F1FFB" w:rsidRDefault="001C31FD">
      <w:pPr>
        <w:pStyle w:val="Paragraphedeliste"/>
        <w:numPr>
          <w:ilvl w:val="0"/>
          <w:numId w:val="25"/>
        </w:numPr>
        <w:jc w:val="both"/>
        <w:rPr>
          <w:rFonts w:ascii="Montserrat" w:hAnsi="Montserrat"/>
          <w:sz w:val="18"/>
          <w:szCs w:val="18"/>
        </w:rPr>
      </w:pPr>
      <w:proofErr w:type="spellStart"/>
      <w:r w:rsidRPr="005F1FFB">
        <w:rPr>
          <w:rFonts w:ascii="Montserrat" w:hAnsi="Montserrat"/>
          <w:sz w:val="18"/>
          <w:szCs w:val="18"/>
        </w:rPr>
        <w:t>Ecominéro</w:t>
      </w:r>
      <w:proofErr w:type="spellEnd"/>
      <w:r w:rsidRPr="005F1FFB">
        <w:rPr>
          <w:rFonts w:ascii="Montserrat" w:hAnsi="Montserrat"/>
          <w:sz w:val="18"/>
          <w:szCs w:val="18"/>
        </w:rPr>
        <w:t xml:space="preserve">, ou ses Auditeurs mandatés, solliciteront la communication de tout document en lien avec la Déclaration ou toute autre obligation découlant du Contrat, à des fins de contrôle documentaire. Les informations demandées devront être présentées par le Producteur adhérent, à </w:t>
      </w:r>
      <w:proofErr w:type="spellStart"/>
      <w:r w:rsidRPr="005F1FFB">
        <w:rPr>
          <w:rFonts w:ascii="Montserrat" w:hAnsi="Montserrat"/>
          <w:sz w:val="18"/>
          <w:szCs w:val="18"/>
        </w:rPr>
        <w:t>Ecominéro</w:t>
      </w:r>
      <w:proofErr w:type="spellEnd"/>
      <w:r w:rsidRPr="005F1FFB">
        <w:rPr>
          <w:rFonts w:ascii="Montserrat" w:hAnsi="Montserrat"/>
          <w:sz w:val="18"/>
          <w:szCs w:val="18"/>
        </w:rPr>
        <w:t xml:space="preserve"> ou ses Auditeurs mandatés, à première demande et dans un délai de trente (30) jours à compter de la demande formalisée par écrit ;</w:t>
      </w:r>
    </w:p>
    <w:p w14:paraId="7C2823F4" w14:textId="77777777" w:rsidR="004F6319" w:rsidRDefault="004F6319" w:rsidP="004F6319">
      <w:pPr>
        <w:pStyle w:val="Paragraphedeliste"/>
        <w:jc w:val="both"/>
        <w:rPr>
          <w:rFonts w:ascii="Montserrat" w:hAnsi="Montserrat"/>
          <w:sz w:val="18"/>
          <w:szCs w:val="18"/>
        </w:rPr>
      </w:pPr>
    </w:p>
    <w:p w14:paraId="68F09A88" w14:textId="207B3FC6" w:rsidR="001C31FD" w:rsidRPr="005F1FFB" w:rsidRDefault="004F6319">
      <w:pPr>
        <w:pStyle w:val="Paragraphedeliste"/>
        <w:numPr>
          <w:ilvl w:val="0"/>
          <w:numId w:val="25"/>
        </w:numPr>
        <w:jc w:val="both"/>
        <w:rPr>
          <w:rFonts w:ascii="Montserrat" w:hAnsi="Montserrat"/>
          <w:sz w:val="18"/>
          <w:szCs w:val="18"/>
        </w:rPr>
      </w:pPr>
      <w:r w:rsidRPr="005F1FFB">
        <w:rPr>
          <w:rFonts w:ascii="Montserrat" w:hAnsi="Montserrat"/>
          <w:sz w:val="18"/>
          <w:szCs w:val="18"/>
        </w:rPr>
        <w:t>A</w:t>
      </w:r>
      <w:r>
        <w:rPr>
          <w:rFonts w:ascii="Montserrat" w:hAnsi="Montserrat"/>
          <w:sz w:val="18"/>
          <w:szCs w:val="18"/>
        </w:rPr>
        <w:t xml:space="preserve"> </w:t>
      </w:r>
      <w:r w:rsidR="001C31FD" w:rsidRPr="005F1FFB">
        <w:rPr>
          <w:rFonts w:ascii="Montserrat" w:hAnsi="Montserrat"/>
          <w:sz w:val="18"/>
          <w:szCs w:val="18"/>
        </w:rPr>
        <w:t xml:space="preserve">défaut de la présentation des informations demandées dans le délai prévu ci-dessus ou si, après une première analyse des informations collectées, un doute devait exister quant à l’existence d’une irrégularité dans la Déclaration, </w:t>
      </w:r>
      <w:proofErr w:type="spellStart"/>
      <w:r w:rsidR="001C31FD" w:rsidRPr="005F1FFB">
        <w:rPr>
          <w:rFonts w:ascii="Montserrat" w:hAnsi="Montserrat"/>
          <w:sz w:val="18"/>
          <w:szCs w:val="18"/>
        </w:rPr>
        <w:t>Ecominéro</w:t>
      </w:r>
      <w:proofErr w:type="spellEnd"/>
      <w:r w:rsidR="001C31FD" w:rsidRPr="005F1FFB">
        <w:rPr>
          <w:rFonts w:ascii="Montserrat" w:hAnsi="Montserrat"/>
          <w:sz w:val="18"/>
          <w:szCs w:val="18"/>
        </w:rPr>
        <w:t xml:space="preserve"> ou ses Auditeurs mandatés pourront initier un contrôle physique sur le site du Producteur adhérent.</w:t>
      </w:r>
    </w:p>
    <w:p w14:paraId="7165545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s’engage à accepter le contrôle physique sur son ou ses sites dans un délai de trois (3) mois suivant l’avis envoyé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par Lettre Recommandée avec Accusé de Réception.</w:t>
      </w:r>
    </w:p>
    <w:p w14:paraId="69418143"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s’engage à collaborer pleinement avec </w:t>
      </w:r>
      <w:proofErr w:type="spellStart"/>
      <w:r w:rsidRPr="001C31FD">
        <w:rPr>
          <w:rFonts w:ascii="Montserrat" w:hAnsi="Montserrat"/>
          <w:sz w:val="18"/>
          <w:szCs w:val="18"/>
        </w:rPr>
        <w:t>Ecominéro</w:t>
      </w:r>
      <w:proofErr w:type="spellEnd"/>
      <w:r w:rsidRPr="001C31FD">
        <w:rPr>
          <w:rFonts w:ascii="Montserrat" w:hAnsi="Montserrat"/>
          <w:sz w:val="18"/>
          <w:szCs w:val="18"/>
        </w:rPr>
        <w:t>, ainsi qu’avec les Auditeurs mandatés, pendant toute la durée du contrôle.</w:t>
      </w:r>
    </w:p>
    <w:p w14:paraId="1108DFA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Afin de permettre de contrôler la régularité de sa Déclaration, ainsi que toute autre obligation à sa charge, prévue par le Contrat, le Producteur adhérent permet notamment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le cas échéant, aux Auditeurs mandatés :</w:t>
      </w:r>
    </w:p>
    <w:p w14:paraId="0597897F" w14:textId="3B48AE89" w:rsidR="001C31FD" w:rsidRPr="005F1FFB" w:rsidRDefault="004F6319">
      <w:pPr>
        <w:pStyle w:val="Paragraphedeliste"/>
        <w:numPr>
          <w:ilvl w:val="0"/>
          <w:numId w:val="24"/>
        </w:numPr>
        <w:jc w:val="both"/>
        <w:rPr>
          <w:rFonts w:ascii="Montserrat" w:hAnsi="Montserrat"/>
          <w:sz w:val="18"/>
          <w:szCs w:val="18"/>
        </w:rPr>
      </w:pPr>
      <w:r w:rsidRPr="005F1FFB">
        <w:rPr>
          <w:rFonts w:ascii="Montserrat" w:hAnsi="Montserrat"/>
          <w:sz w:val="18"/>
          <w:szCs w:val="18"/>
        </w:rPr>
        <w:t>D</w:t>
      </w:r>
      <w:r w:rsidR="001C31FD" w:rsidRPr="005F1FFB">
        <w:rPr>
          <w:rFonts w:ascii="Montserrat" w:hAnsi="Montserrat"/>
          <w:sz w:val="18"/>
          <w:szCs w:val="18"/>
        </w:rPr>
        <w:t>e</w:t>
      </w:r>
      <w:r>
        <w:rPr>
          <w:rFonts w:ascii="Montserrat" w:hAnsi="Montserrat"/>
          <w:sz w:val="18"/>
          <w:szCs w:val="18"/>
        </w:rPr>
        <w:t xml:space="preserve"> </w:t>
      </w:r>
      <w:r w:rsidR="001C31FD" w:rsidRPr="005F1FFB">
        <w:rPr>
          <w:rFonts w:ascii="Montserrat" w:hAnsi="Montserrat"/>
          <w:sz w:val="18"/>
          <w:szCs w:val="18"/>
        </w:rPr>
        <w:t>prendre connaissance des livres, factures, documents comptables et tous autres informations et documents utiles ;</w:t>
      </w:r>
    </w:p>
    <w:p w14:paraId="0D4FF90E" w14:textId="77777777" w:rsidR="004F6319" w:rsidRDefault="004F6319" w:rsidP="004F6319">
      <w:pPr>
        <w:pStyle w:val="Paragraphedeliste"/>
        <w:jc w:val="both"/>
        <w:rPr>
          <w:rFonts w:ascii="Montserrat" w:hAnsi="Montserrat"/>
          <w:sz w:val="18"/>
          <w:szCs w:val="18"/>
        </w:rPr>
      </w:pPr>
    </w:p>
    <w:p w14:paraId="24A9EE70" w14:textId="4B3EDA4E" w:rsidR="001C31FD" w:rsidRPr="005F1FFB" w:rsidRDefault="004F6319">
      <w:pPr>
        <w:pStyle w:val="Paragraphedeliste"/>
        <w:numPr>
          <w:ilvl w:val="0"/>
          <w:numId w:val="24"/>
        </w:numPr>
        <w:jc w:val="both"/>
        <w:rPr>
          <w:rFonts w:ascii="Montserrat" w:hAnsi="Montserrat"/>
          <w:sz w:val="18"/>
          <w:szCs w:val="18"/>
        </w:rPr>
      </w:pPr>
      <w:r w:rsidRPr="005F1FFB">
        <w:rPr>
          <w:rFonts w:ascii="Montserrat" w:hAnsi="Montserrat"/>
          <w:sz w:val="18"/>
          <w:szCs w:val="18"/>
        </w:rPr>
        <w:t>D</w:t>
      </w:r>
      <w:r w:rsidR="001C31FD" w:rsidRPr="005F1FFB">
        <w:rPr>
          <w:rFonts w:ascii="Montserrat" w:hAnsi="Montserrat"/>
          <w:sz w:val="18"/>
          <w:szCs w:val="18"/>
        </w:rPr>
        <w:t>e</w:t>
      </w:r>
      <w:r>
        <w:rPr>
          <w:rFonts w:ascii="Montserrat" w:hAnsi="Montserrat"/>
          <w:sz w:val="18"/>
          <w:szCs w:val="18"/>
        </w:rPr>
        <w:t xml:space="preserve"> </w:t>
      </w:r>
      <w:r w:rsidR="001C31FD" w:rsidRPr="005F1FFB">
        <w:rPr>
          <w:rFonts w:ascii="Montserrat" w:hAnsi="Montserrat"/>
          <w:sz w:val="18"/>
          <w:szCs w:val="18"/>
        </w:rPr>
        <w:t>recueillir sur convocation ou sur place, les renseignements et justifications nécessaires ou d’en prendre des copies.</w:t>
      </w:r>
    </w:p>
    <w:p w14:paraId="262CF38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Auditeurs mandatés, dont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 porte fort, s’engagent à respecter les obligations en matière archivage, confidentialité et utilisation des informations relatives au Producteur adhérent prévues à l’article 4.3 du Contrat.</w:t>
      </w:r>
    </w:p>
    <w:p w14:paraId="2586C49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En cas d’intervention d’un Mandataire, les Mandants sont réputés accepter le contrôle et se conformer au présent article.</w:t>
      </w:r>
    </w:p>
    <w:p w14:paraId="3E3123E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En cas de refus du contrôle, le Producteur adhérent s’expose aux sanctions décrites dans le paragraphe 11.3.</w:t>
      </w:r>
    </w:p>
    <w:p w14:paraId="22040DA2" w14:textId="403DA053"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11.3. Sanctions et informations du Ministère de la transition écologique et de la</w:t>
      </w:r>
      <w:r w:rsidR="005F1FFB" w:rsidRPr="005F1FFB">
        <w:rPr>
          <w:rFonts w:ascii="Montserrat" w:hAnsi="Montserrat"/>
          <w:b/>
          <w:bCs/>
          <w:sz w:val="18"/>
          <w:szCs w:val="18"/>
        </w:rPr>
        <w:t xml:space="preserve"> </w:t>
      </w:r>
      <w:r w:rsidRPr="005F1FFB">
        <w:rPr>
          <w:rFonts w:ascii="Montserrat" w:hAnsi="Montserrat"/>
          <w:b/>
          <w:bCs/>
          <w:sz w:val="18"/>
          <w:szCs w:val="18"/>
        </w:rPr>
        <w:t>cohésion des territoires</w:t>
      </w:r>
    </w:p>
    <w:p w14:paraId="108BB24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listes des Producteurs contrôlés et les rapports de contrôles et de manière générale, les résultats des contrôles seront communiqués aux Ministères signataires de l’Agrément.</w:t>
      </w:r>
    </w:p>
    <w:p w14:paraId="5A4330F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cas d’irrégularité révélée par un contrôle,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 rapprochera du Producteur adhérent concerné afin d’en analyser les causes.</w:t>
      </w:r>
    </w:p>
    <w:p w14:paraId="5EBB935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cas échéant,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invite ledit Producteur adhérent à régulariser sa situation et à fournir les pièces nécessaires à la réalisation d’une Déclaration transparente et régulière.</w:t>
      </w:r>
    </w:p>
    <w:p w14:paraId="5D10F967"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Lorsqu’à l’issue du contrôle,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relève que le Producteur adhérent n’a pas acquitté l’Eco- contribution due sur la période contrôlée, le Producteur adhérent procède à la régularisation des </w:t>
      </w:r>
      <w:r w:rsidRPr="001C31FD">
        <w:rPr>
          <w:rFonts w:ascii="Montserrat" w:hAnsi="Montserrat"/>
          <w:sz w:val="18"/>
          <w:szCs w:val="18"/>
        </w:rPr>
        <w:lastRenderedPageBreak/>
        <w:t>montants de l’Eco-contribution non payés. Une majoration de dix pour cent (10%) s’applique sur ces montants, ainsi que les intérêts de retard.</w:t>
      </w:r>
    </w:p>
    <w:p w14:paraId="6F3CBB1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cas de désaccord manifeste et/ou de refus du Producteur adhérent d’être contrôlé ou de régulariser sa situation,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transmet les informations le concernant aux Ministères signataires de l’Agrément.</w:t>
      </w:r>
    </w:p>
    <w:p w14:paraId="07E3011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Il est rappelé que le Producteur adhérent ou ses Mandants s’exposent à se voir infliger les sanctions administratives prévues par le Code de l’environnement qui peuvent s’appliquer en cas de non-respect de la réglementation.</w:t>
      </w:r>
    </w:p>
    <w:p w14:paraId="2AAD494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Les sanctions administratives ne sont pas exclusives des poursuites judiciaires qu’</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pourrait juger utiles d’engager afin, notamment, de recouvrer les Eco-contributions dues.</w:t>
      </w:r>
    </w:p>
    <w:p w14:paraId="54E15A5F"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refus d’être contrôlé ou de régulariser sa situation est une condition de résiliation du Contrat par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2665960A"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12. MODIFICATION DU CONTRAT</w:t>
      </w:r>
    </w:p>
    <w:p w14:paraId="2239B63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présent Contrat est un contrat-type d’adhésion unique pour l’ensemble des Producteurs désirant adhérer au Dispositif proposé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en application des Textes et en particulier du Cahier des charges.</w:t>
      </w:r>
    </w:p>
    <w:p w14:paraId="1B0FC80D"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L’ensemble des Textes, s’impose tant aux Producteurs adhérents qu’à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Il ressort ainsi de ces dispositions qu’afin d’offrir à ses Producteurs adhérents un traitement égalitaire et impartial, le Contrat est un contrat-type d’adhésion unique pour l’ensemble des Producteurs adhérents de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477A686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Toute modification du présent Contrat sera portée à la connaissance du Producteur adhérent et soumise à son accord.</w:t>
      </w:r>
    </w:p>
    <w:p w14:paraId="3E04DEF0"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cas de désaccord sur la modification unilatérale du Contrat par </w:t>
      </w:r>
      <w:proofErr w:type="spellStart"/>
      <w:r w:rsidRPr="001C31FD">
        <w:rPr>
          <w:rFonts w:ascii="Montserrat" w:hAnsi="Montserrat"/>
          <w:sz w:val="18"/>
          <w:szCs w:val="18"/>
        </w:rPr>
        <w:t>Ecominéro</w:t>
      </w:r>
      <w:proofErr w:type="spellEnd"/>
      <w:r w:rsidRPr="001C31FD">
        <w:rPr>
          <w:rFonts w:ascii="Montserrat" w:hAnsi="Montserrat"/>
          <w:sz w:val="18"/>
          <w:szCs w:val="18"/>
        </w:rPr>
        <w:t>, le Producteur adhérent pourra demander la résiliation unilatérale et anticipée dudit Contrat, après information d’</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par lettre recommandée avec accusé de réception et respect d’un préavis de soixante (60) jours.</w:t>
      </w:r>
    </w:p>
    <w:p w14:paraId="5BE95FA6"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13. NON-RECONDUCTION DU CONTRAT ET RÉSILIATION</w:t>
      </w:r>
    </w:p>
    <w:p w14:paraId="2307419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Producteur adhérent pourra librement résilier le Contrat, sans qu’aucune indemnité ne soit due de part et d’autre, tous les ans avec effet au 31 décembre de l’année en cours, sous réserve de notifier son intention à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par lettre recommandée avec accusé de réception avant le 31 octobre de l’année en cours.</w:t>
      </w:r>
    </w:p>
    <w:p w14:paraId="686B1E7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Seul le Signataire a la capacité de résilier le Contrat. Par ailleurs, le Contrat sera résilié de plein droit et ce sans indemnité pour aucune des Parties, et sans intervention judiciaire, dans le cas où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 verrait retirer son agrément.</w:t>
      </w:r>
    </w:p>
    <w:p w14:paraId="707D477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Par ailleurs, un manquement grave des Parties à leurs obligations contractuelles peut entraîner la résiliation du Contrat.</w:t>
      </w:r>
    </w:p>
    <w:p w14:paraId="112BD14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De convention expresse, les manquements graves ne peuvent porter que sur les engagements dont l’inexécution rend impossible l’exécution du Contrat tel que :</w:t>
      </w:r>
    </w:p>
    <w:p w14:paraId="3FB1079C" w14:textId="689DECBC" w:rsidR="001C31FD" w:rsidRPr="005F1FFB" w:rsidRDefault="001C31FD">
      <w:pPr>
        <w:pStyle w:val="Paragraphedeliste"/>
        <w:numPr>
          <w:ilvl w:val="0"/>
          <w:numId w:val="23"/>
        </w:numPr>
        <w:jc w:val="both"/>
        <w:rPr>
          <w:rFonts w:ascii="Montserrat" w:hAnsi="Montserrat"/>
          <w:sz w:val="18"/>
          <w:szCs w:val="18"/>
        </w:rPr>
      </w:pPr>
      <w:r w:rsidRPr="005F1FFB">
        <w:rPr>
          <w:rFonts w:ascii="Montserrat" w:hAnsi="Montserrat"/>
          <w:sz w:val="18"/>
          <w:szCs w:val="18"/>
        </w:rPr>
        <w:t>Le défaut de transmission de la déclaration mensuelle ;</w:t>
      </w:r>
    </w:p>
    <w:p w14:paraId="37690BAB" w14:textId="77777777" w:rsidR="004F6319" w:rsidRDefault="004F6319" w:rsidP="004F6319">
      <w:pPr>
        <w:pStyle w:val="Paragraphedeliste"/>
        <w:jc w:val="both"/>
        <w:rPr>
          <w:rFonts w:ascii="Montserrat" w:hAnsi="Montserrat"/>
          <w:sz w:val="18"/>
          <w:szCs w:val="18"/>
        </w:rPr>
      </w:pPr>
    </w:p>
    <w:p w14:paraId="44CFC71B" w14:textId="4549B31C" w:rsidR="001C31FD" w:rsidRPr="005F1FFB" w:rsidRDefault="001C31FD">
      <w:pPr>
        <w:pStyle w:val="Paragraphedeliste"/>
        <w:numPr>
          <w:ilvl w:val="0"/>
          <w:numId w:val="23"/>
        </w:numPr>
        <w:jc w:val="both"/>
        <w:rPr>
          <w:rFonts w:ascii="Montserrat" w:hAnsi="Montserrat"/>
          <w:sz w:val="18"/>
          <w:szCs w:val="18"/>
        </w:rPr>
      </w:pPr>
      <w:r w:rsidRPr="005F1FFB">
        <w:rPr>
          <w:rFonts w:ascii="Montserrat" w:hAnsi="Montserrat"/>
          <w:sz w:val="18"/>
          <w:szCs w:val="18"/>
        </w:rPr>
        <w:t>Le défaut de paiement de son Eco-contribution par le Producteur adhérent ;</w:t>
      </w:r>
    </w:p>
    <w:p w14:paraId="71A627F1" w14:textId="77777777" w:rsidR="004F6319" w:rsidRDefault="004F6319" w:rsidP="004F6319">
      <w:pPr>
        <w:pStyle w:val="Paragraphedeliste"/>
        <w:jc w:val="both"/>
        <w:rPr>
          <w:rFonts w:ascii="Montserrat" w:hAnsi="Montserrat"/>
          <w:sz w:val="18"/>
          <w:szCs w:val="18"/>
        </w:rPr>
      </w:pPr>
    </w:p>
    <w:p w14:paraId="5A5A8AB2" w14:textId="53F1786F" w:rsidR="001C31FD" w:rsidRPr="005F1FFB" w:rsidRDefault="001C31FD">
      <w:pPr>
        <w:pStyle w:val="Paragraphedeliste"/>
        <w:numPr>
          <w:ilvl w:val="0"/>
          <w:numId w:val="23"/>
        </w:numPr>
        <w:jc w:val="both"/>
        <w:rPr>
          <w:rFonts w:ascii="Montserrat" w:hAnsi="Montserrat"/>
          <w:sz w:val="18"/>
          <w:szCs w:val="18"/>
        </w:rPr>
      </w:pPr>
      <w:r w:rsidRPr="005F1FFB">
        <w:rPr>
          <w:rFonts w:ascii="Montserrat" w:hAnsi="Montserrat"/>
          <w:sz w:val="18"/>
          <w:szCs w:val="18"/>
        </w:rPr>
        <w:t xml:space="preserve">Le non-respect par le Producteur adhérent des règles de sécurité informatiques prévues par le présent Contrat (communication à des tiers de ses identifiants, tentative de détournement ou de piratage des espaces informatiques de </w:t>
      </w:r>
      <w:proofErr w:type="spellStart"/>
      <w:r w:rsidRPr="005F1FFB">
        <w:rPr>
          <w:rFonts w:ascii="Montserrat" w:hAnsi="Montserrat"/>
          <w:sz w:val="18"/>
          <w:szCs w:val="18"/>
        </w:rPr>
        <w:t>Ecominéro</w:t>
      </w:r>
      <w:proofErr w:type="spellEnd"/>
      <w:r w:rsidRPr="005F1FFB">
        <w:rPr>
          <w:rFonts w:ascii="Montserrat" w:hAnsi="Montserrat"/>
          <w:sz w:val="18"/>
          <w:szCs w:val="18"/>
        </w:rPr>
        <w:t xml:space="preserve"> …) ;</w:t>
      </w:r>
    </w:p>
    <w:p w14:paraId="44109723" w14:textId="77777777" w:rsidR="004F6319" w:rsidRDefault="004F6319" w:rsidP="004F6319">
      <w:pPr>
        <w:pStyle w:val="Paragraphedeliste"/>
        <w:jc w:val="both"/>
        <w:rPr>
          <w:rFonts w:ascii="Montserrat" w:hAnsi="Montserrat"/>
          <w:sz w:val="18"/>
          <w:szCs w:val="18"/>
        </w:rPr>
      </w:pPr>
    </w:p>
    <w:p w14:paraId="191E0316" w14:textId="0E573ECA" w:rsidR="001C31FD" w:rsidRPr="005F1FFB" w:rsidRDefault="001C31FD">
      <w:pPr>
        <w:pStyle w:val="Paragraphedeliste"/>
        <w:numPr>
          <w:ilvl w:val="0"/>
          <w:numId w:val="23"/>
        </w:numPr>
        <w:jc w:val="both"/>
        <w:rPr>
          <w:rFonts w:ascii="Montserrat" w:hAnsi="Montserrat"/>
          <w:sz w:val="18"/>
          <w:szCs w:val="18"/>
        </w:rPr>
      </w:pPr>
      <w:r w:rsidRPr="005F1FFB">
        <w:rPr>
          <w:rFonts w:ascii="Montserrat" w:hAnsi="Montserrat"/>
          <w:sz w:val="18"/>
          <w:szCs w:val="18"/>
        </w:rPr>
        <w:t>Procéder à des Déclarations manifestement frauduleuses ou falsifiées ;</w:t>
      </w:r>
    </w:p>
    <w:p w14:paraId="6CF4923F" w14:textId="78484AF7" w:rsidR="001C31FD" w:rsidRPr="005F1FFB" w:rsidRDefault="001C31FD">
      <w:pPr>
        <w:pStyle w:val="Paragraphedeliste"/>
        <w:numPr>
          <w:ilvl w:val="0"/>
          <w:numId w:val="23"/>
        </w:numPr>
        <w:jc w:val="both"/>
        <w:rPr>
          <w:rFonts w:ascii="Montserrat" w:hAnsi="Montserrat"/>
          <w:sz w:val="18"/>
          <w:szCs w:val="18"/>
        </w:rPr>
      </w:pPr>
      <w:r w:rsidRPr="005F1FFB">
        <w:rPr>
          <w:rFonts w:ascii="Montserrat" w:hAnsi="Montserrat"/>
          <w:sz w:val="18"/>
          <w:szCs w:val="18"/>
        </w:rPr>
        <w:lastRenderedPageBreak/>
        <w:t xml:space="preserve">Refuser les contrôles prévus à l’article 11 ci-dessus ou empêcher/entraver la mission des tiers mandatés par </w:t>
      </w:r>
      <w:proofErr w:type="spellStart"/>
      <w:r w:rsidRPr="005F1FFB">
        <w:rPr>
          <w:rFonts w:ascii="Montserrat" w:hAnsi="Montserrat"/>
          <w:sz w:val="18"/>
          <w:szCs w:val="18"/>
        </w:rPr>
        <w:t>Ecominéro</w:t>
      </w:r>
      <w:proofErr w:type="spellEnd"/>
      <w:r w:rsidRPr="005F1FFB">
        <w:rPr>
          <w:rFonts w:ascii="Montserrat" w:hAnsi="Montserrat"/>
          <w:sz w:val="18"/>
          <w:szCs w:val="18"/>
        </w:rPr>
        <w:t xml:space="preserve"> dans ce cadre ;</w:t>
      </w:r>
    </w:p>
    <w:p w14:paraId="77B2982E" w14:textId="77777777" w:rsidR="004F6319" w:rsidRDefault="004F6319" w:rsidP="004F6319">
      <w:pPr>
        <w:pStyle w:val="Paragraphedeliste"/>
        <w:jc w:val="both"/>
        <w:rPr>
          <w:rFonts w:ascii="Montserrat" w:hAnsi="Montserrat"/>
          <w:sz w:val="18"/>
          <w:szCs w:val="18"/>
        </w:rPr>
      </w:pPr>
    </w:p>
    <w:p w14:paraId="4F978112" w14:textId="4B82E5B1" w:rsidR="001C31FD" w:rsidRPr="005F1FFB" w:rsidRDefault="001C31FD">
      <w:pPr>
        <w:pStyle w:val="Paragraphedeliste"/>
        <w:numPr>
          <w:ilvl w:val="0"/>
          <w:numId w:val="23"/>
        </w:numPr>
        <w:jc w:val="both"/>
        <w:rPr>
          <w:rFonts w:ascii="Montserrat" w:hAnsi="Montserrat"/>
          <w:sz w:val="18"/>
          <w:szCs w:val="18"/>
        </w:rPr>
      </w:pPr>
      <w:r w:rsidRPr="005F1FFB">
        <w:rPr>
          <w:rFonts w:ascii="Montserrat" w:hAnsi="Montserrat"/>
          <w:sz w:val="18"/>
          <w:szCs w:val="18"/>
        </w:rPr>
        <w:t>Conclure un contrat avec un autre Eco-organisme concomitamment au présent Contrat portant sur les Produits minéraux relevant de la catégorie 1° de l’article R.543-289 du Code de l’environnement.</w:t>
      </w:r>
    </w:p>
    <w:p w14:paraId="76E1EBB7" w14:textId="5FAE81A6" w:rsidR="001C31FD" w:rsidRPr="001C31FD" w:rsidRDefault="001C31FD" w:rsidP="005F1FFB">
      <w:pPr>
        <w:jc w:val="both"/>
        <w:rPr>
          <w:rFonts w:ascii="Montserrat" w:hAnsi="Montserrat"/>
          <w:sz w:val="18"/>
          <w:szCs w:val="18"/>
        </w:rPr>
      </w:pPr>
      <w:r w:rsidRPr="001C31FD">
        <w:rPr>
          <w:rFonts w:ascii="Montserrat" w:hAnsi="Montserrat"/>
          <w:sz w:val="18"/>
          <w:szCs w:val="18"/>
        </w:rPr>
        <w:t>En cas de manquement grave par l’une des parties aux obligations des présentes, non réparé dans un délai de trente (30) jours, à compter de la réception (la première présentation faisant foi) d’une lettre recommandée avec accusé de réception notifiant le manquement en cause, l’autre partie pourra, en cas d’échec de la recherche d’une solution amiable telle que visée à l’article «Conciliation» ci-après, prononcer de plein droit la résiliation du contrat, avec effet trente (30) jours après la date de réception de la lettre recommandée avec accusé de réception notifiant la résiliation du Contrat, sans préjudice</w:t>
      </w:r>
      <w:r w:rsidR="005F1FFB">
        <w:rPr>
          <w:rFonts w:ascii="Montserrat" w:hAnsi="Montserrat"/>
          <w:sz w:val="18"/>
          <w:szCs w:val="18"/>
        </w:rPr>
        <w:t xml:space="preserve"> </w:t>
      </w:r>
      <w:r w:rsidRPr="001C31FD">
        <w:rPr>
          <w:rFonts w:ascii="Montserrat" w:hAnsi="Montserrat"/>
          <w:sz w:val="18"/>
          <w:szCs w:val="18"/>
        </w:rPr>
        <w:t>de tous dommages et intérêts auxquels elle pourrait prétendre en vertu des présentes.</w:t>
      </w:r>
    </w:p>
    <w:p w14:paraId="541CD1FA"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toute hypothèse, à la date d’effet de la résiliation du contrat, pour quelque cause que ce soit, tous les paiements effectués par le Producteur adhérent à la date de résiliation, pour des Produits mis sur le marché, resteront acquis à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70B03F7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Toutefois, s’agissant de sommes perçues par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mais non utilisées à la date de la résiliation, notamment lorsque le Producteur adhérent se serait acquitté au titre de la période de référence d’un montant d’Eco-contributions supérieur au montant in fine dû au titre de ses obligations de Producteur, hors les cas d’erreurs déclaratives commises par lui, elles seront remboursées par </w:t>
      </w:r>
      <w:proofErr w:type="spellStart"/>
      <w:r w:rsidRPr="001C31FD">
        <w:rPr>
          <w:rFonts w:ascii="Montserrat" w:hAnsi="Montserrat"/>
          <w:sz w:val="18"/>
          <w:szCs w:val="18"/>
        </w:rPr>
        <w:t>Ecominéro</w:t>
      </w:r>
      <w:proofErr w:type="spellEnd"/>
      <w:r w:rsidRPr="001C31FD">
        <w:rPr>
          <w:rFonts w:ascii="Montserrat" w:hAnsi="Montserrat"/>
          <w:sz w:val="18"/>
          <w:szCs w:val="18"/>
        </w:rPr>
        <w:t>.</w:t>
      </w:r>
    </w:p>
    <w:p w14:paraId="347F4AF7"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14. NOTIFICATION</w:t>
      </w:r>
    </w:p>
    <w:p w14:paraId="126BA918"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Toute notification ou communication intervenant entre les Parties au titre du Contrat, hormis la résiliation mentionnée à l’article 13 ci-dessus sera adressée par courrier électronique.</w:t>
      </w:r>
    </w:p>
    <w:p w14:paraId="4742BC82"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15. NULLITÉ D’UNE CLAUSE</w:t>
      </w:r>
    </w:p>
    <w:p w14:paraId="6646A94E"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Si l’une quelconque des stipulations du Contrat s’avérait nulle au regard d’une règle de droit en vigueur ou d’une décision judiciaire devenue définitive, elle serait alors réputée non écrite, sans pour autant entraîner la nullité du présent Contrat ni altérer la validité de ses autres dispositions. Si la ou les stipulations non valides présentent un caractère substantiel et que leur disparition remet en cause l’équilibre contractuel, alors les Parties s’engagent à ouvrir immédiatement des négociations et feront leurs meilleurs efforts en vue de la continuation du Contrat à de nouvelles conditions.</w:t>
      </w:r>
    </w:p>
    <w:p w14:paraId="3FDA0C9F"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16. RENONCIATION</w:t>
      </w:r>
    </w:p>
    <w:p w14:paraId="2B231032"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fait que l’une ou l’autre des Parties ne revendique pas l’application d’une clause quelconque du Contrat ou acquiesce à son inexécution, que ce soit de manière permanente ou temporaire, ne pourra être interprété comme une renonciation par cette partie aux droits qui découlent pour elle de ladite clause.</w:t>
      </w:r>
    </w:p>
    <w:p w14:paraId="7B311F3C"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17. INTÉGRALITÉ</w:t>
      </w:r>
    </w:p>
    <w:p w14:paraId="26882F2B"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Le Contrat exprime l’intégralité de la volonté des Parties. Tous contrats ou accords antérieurs portant sur les mêmes objets sont révoqués et remplacés en toutes leurs stipulations par le présent Contrat type d’adhésion.</w:t>
      </w:r>
    </w:p>
    <w:p w14:paraId="51864D87"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18. LANGUE DU CONTRAT, DROIT APPLICABLE, RÈGLEMENT DES LITIGES</w:t>
      </w:r>
    </w:p>
    <w:p w14:paraId="285903C5"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 Contrat est rédigé en français, qui sera la seule langue applicable dans les relations entre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et le Producteur adhérent. Il est applicable sur le Territoire. Le Contrat est soumis au droit français.</w:t>
      </w:r>
    </w:p>
    <w:p w14:paraId="79F25A3B"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19. CONCILIATION</w:t>
      </w:r>
    </w:p>
    <w:p w14:paraId="617C7614"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Les Parties, pour les différends qui ne relèveraient pas des prescriptions légales et/ou réglementaires, se réservent la possibilité de régler leur différend par voie de conciliation amiable. Cette clause est </w:t>
      </w:r>
      <w:r w:rsidRPr="001C31FD">
        <w:rPr>
          <w:rFonts w:ascii="Montserrat" w:hAnsi="Montserrat"/>
          <w:sz w:val="18"/>
          <w:szCs w:val="18"/>
        </w:rPr>
        <w:lastRenderedPageBreak/>
        <w:t>juridiquement autonome du Contrat. Elle continue à s’appliquer malgré l’éventuelle nullité, résolution, résiliation ou anéantissement des présentes relations contractuelles.</w:t>
      </w:r>
    </w:p>
    <w:p w14:paraId="4412BF22"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20. JURIDICTION COMPÉTENTE</w:t>
      </w:r>
    </w:p>
    <w:p w14:paraId="1E3B52CC"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En cas de litige, résultant de la validité, de l’exécution, de l’inexécution, de l’interprétation ou de la résiliation du Contrat, compétence exclusive est accordée au tribunal de commerce du lieu du siège social de </w:t>
      </w:r>
      <w:proofErr w:type="spellStart"/>
      <w:r w:rsidRPr="001C31FD">
        <w:rPr>
          <w:rFonts w:ascii="Montserrat" w:hAnsi="Montserrat"/>
          <w:sz w:val="18"/>
          <w:szCs w:val="18"/>
        </w:rPr>
        <w:t>Ecominéro</w:t>
      </w:r>
      <w:proofErr w:type="spellEnd"/>
      <w:r w:rsidRPr="001C31FD">
        <w:rPr>
          <w:rFonts w:ascii="Montserrat" w:hAnsi="Montserrat"/>
          <w:sz w:val="18"/>
          <w:szCs w:val="18"/>
        </w:rPr>
        <w:t>. Toute dérogation accordée dans l’exécution du présent Contrat, quelles qu’en soient la portée, la durée et la forme expresse ou tacite, ne pourra être considérée comme ayant modifié le Contrat, et pourra à tout moment être dénoncée pour l’avenir par la Partie l’ayant accordée tacitement ou expressément.</w:t>
      </w:r>
    </w:p>
    <w:p w14:paraId="64E40E9C"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21. MISE À JOUR DES ÉLÉMENTS D’IDENTIFICATION DU PRODUCTEUR ADHÉRENT ET DES INFORMATIONS ADMINISTRATIVES</w:t>
      </w:r>
    </w:p>
    <w:p w14:paraId="1C1160D9"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Afin d’être pleinement en mesure de se conformer à sa responsabilité légale et notamment de respecter les délais légaux de Déclaration et de paiement de la Contribution, le Producteur adhérent s’engage à signaler et à renseigner sous sa propre responsabilité sans délai, tout changement dans les caractéristiques de l’entité du Producteur adhérent et/ou des entités Mandantes, qu’elles constituent des éléments d’identification du Producteur adhérent ou des Informations administratives.</w:t>
      </w:r>
    </w:p>
    <w:p w14:paraId="61BD2711" w14:textId="77777777" w:rsidR="001C31FD" w:rsidRPr="001C31FD" w:rsidRDefault="001C31FD" w:rsidP="005F1FFB">
      <w:pPr>
        <w:jc w:val="both"/>
        <w:rPr>
          <w:rFonts w:ascii="Montserrat" w:hAnsi="Montserrat"/>
          <w:sz w:val="18"/>
          <w:szCs w:val="18"/>
        </w:rPr>
      </w:pPr>
      <w:r w:rsidRPr="001C31FD">
        <w:rPr>
          <w:rFonts w:ascii="Montserrat" w:hAnsi="Montserrat"/>
          <w:sz w:val="18"/>
          <w:szCs w:val="18"/>
        </w:rPr>
        <w:t>Cette mise à jour est réalisée dans le respect des modalités calendaires en matière de Déclaration et de paiement et par les personnes dûment habilitées, le(s) Déclarant(s) ou le Signataire le cas échéant.</w:t>
      </w:r>
    </w:p>
    <w:p w14:paraId="3090A6E5" w14:textId="77777777" w:rsidR="001C31FD" w:rsidRPr="005F1FFB" w:rsidRDefault="001C31FD" w:rsidP="005F1FFB">
      <w:pPr>
        <w:jc w:val="both"/>
        <w:rPr>
          <w:rFonts w:ascii="Montserrat" w:hAnsi="Montserrat"/>
          <w:b/>
          <w:bCs/>
          <w:sz w:val="18"/>
          <w:szCs w:val="18"/>
        </w:rPr>
      </w:pPr>
      <w:r w:rsidRPr="005F1FFB">
        <w:rPr>
          <w:rFonts w:ascii="Montserrat" w:hAnsi="Montserrat"/>
          <w:b/>
          <w:bCs/>
          <w:sz w:val="18"/>
          <w:szCs w:val="18"/>
        </w:rPr>
        <w:t>ARTICLE 22. SÉCURITÉ – INTÉGRITÉ – CONFIDENTIALITÉ DES DONNÉES</w:t>
      </w:r>
    </w:p>
    <w:p w14:paraId="385F725D" w14:textId="49F30674" w:rsidR="001C31FD" w:rsidRP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à mettre en </w:t>
      </w:r>
      <w:r w:rsidR="005F1FFB" w:rsidRPr="001C31FD">
        <w:rPr>
          <w:rFonts w:ascii="Montserrat" w:hAnsi="Montserrat"/>
          <w:sz w:val="18"/>
          <w:szCs w:val="18"/>
        </w:rPr>
        <w:t>œuvre</w:t>
      </w:r>
      <w:r w:rsidRPr="001C31FD">
        <w:rPr>
          <w:rFonts w:ascii="Montserrat" w:hAnsi="Montserrat"/>
          <w:sz w:val="18"/>
          <w:szCs w:val="18"/>
        </w:rPr>
        <w:t xml:space="preserve"> tous les moyens techniques conformes à l’état de l’art permettant d’assurer la sécurité, l’intégrité, la confidentialité et la conservation des données transmises par le Producteur adhérent.</w:t>
      </w:r>
    </w:p>
    <w:p w14:paraId="40B32517" w14:textId="65AC652F" w:rsidR="001C31FD" w:rsidRPr="001C31FD" w:rsidRDefault="001C31FD" w:rsidP="005F1FFB">
      <w:pPr>
        <w:jc w:val="both"/>
        <w:rPr>
          <w:rFonts w:ascii="Montserrat" w:hAnsi="Montserrat"/>
          <w:sz w:val="18"/>
          <w:szCs w:val="18"/>
        </w:rPr>
      </w:pPr>
      <w:r w:rsidRPr="001C31FD">
        <w:rPr>
          <w:rFonts w:ascii="Montserrat" w:hAnsi="Montserrat"/>
          <w:sz w:val="18"/>
          <w:szCs w:val="18"/>
        </w:rPr>
        <w:t xml:space="preserve">A ce titre, </w:t>
      </w: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s’engage à mettre en </w:t>
      </w:r>
      <w:r w:rsidR="005F1FFB" w:rsidRPr="001C31FD">
        <w:rPr>
          <w:rFonts w:ascii="Montserrat" w:hAnsi="Montserrat"/>
          <w:sz w:val="18"/>
          <w:szCs w:val="18"/>
        </w:rPr>
        <w:t>œuvre</w:t>
      </w:r>
      <w:r w:rsidRPr="001C31FD">
        <w:rPr>
          <w:rFonts w:ascii="Montserrat" w:hAnsi="Montserrat"/>
          <w:sz w:val="18"/>
          <w:szCs w:val="18"/>
        </w:rPr>
        <w:t xml:space="preserve"> tous les moyens appropriés pour protéger le service de toute tentative d’intrusion, de tout piratage, de toute modification des données transmises, de tout détournement de ces données par un tiers non habilité.</w:t>
      </w:r>
    </w:p>
    <w:p w14:paraId="33A2ABE3" w14:textId="0A1C6681" w:rsidR="001C31FD" w:rsidRDefault="001C31FD" w:rsidP="005F1FFB">
      <w:pPr>
        <w:jc w:val="both"/>
        <w:rPr>
          <w:rFonts w:ascii="Montserrat" w:hAnsi="Montserrat"/>
          <w:sz w:val="18"/>
          <w:szCs w:val="18"/>
        </w:rPr>
      </w:pPr>
      <w:proofErr w:type="spellStart"/>
      <w:r w:rsidRPr="001C31FD">
        <w:rPr>
          <w:rFonts w:ascii="Montserrat" w:hAnsi="Montserrat"/>
          <w:sz w:val="18"/>
          <w:szCs w:val="18"/>
        </w:rPr>
        <w:t>Ecominéro</w:t>
      </w:r>
      <w:proofErr w:type="spellEnd"/>
      <w:r w:rsidRPr="001C31FD">
        <w:rPr>
          <w:rFonts w:ascii="Montserrat" w:hAnsi="Montserrat"/>
          <w:sz w:val="18"/>
          <w:szCs w:val="18"/>
        </w:rPr>
        <w:t xml:space="preserve"> garantit que seuls ses salariés et prestataires de services informatiques dont les fonctions ou la nature de la prestation le nécessitent ont accès aux données du Producteur adhérent. Lesdits salariés et prestataires sont soumis à des règles strictes visant à garantir la sécurité et la confidentialité des données du Producteur adhérent.</w:t>
      </w:r>
    </w:p>
    <w:p w14:paraId="7E9510DE" w14:textId="1CD18CAE" w:rsidR="004F6319" w:rsidRPr="004F6319" w:rsidRDefault="004F6319" w:rsidP="005F1FFB">
      <w:pPr>
        <w:jc w:val="both"/>
        <w:rPr>
          <w:rFonts w:ascii="Montserrat" w:hAnsi="Montserrat"/>
          <w:b/>
          <w:bCs/>
          <w:sz w:val="18"/>
          <w:szCs w:val="18"/>
        </w:rPr>
      </w:pPr>
      <w:r w:rsidRPr="004F6319">
        <w:rPr>
          <w:rFonts w:ascii="Montserrat" w:hAnsi="Montserrat"/>
          <w:b/>
          <w:bCs/>
          <w:sz w:val="18"/>
          <w:szCs w:val="18"/>
        </w:rPr>
        <w:t>ANNEXE 1 – BARÈME DES ÉCO-CONTRIBUTIONS APPLICABLES SELON LES ANNÉES CONCERNÉES</w:t>
      </w:r>
    </w:p>
    <w:p w14:paraId="3705EE32" w14:textId="77777777" w:rsidR="0059222A" w:rsidRDefault="0059222A" w:rsidP="0059222A">
      <w:pPr>
        <w:jc w:val="both"/>
        <w:rPr>
          <w:rFonts w:ascii="Montserrat" w:hAnsi="Montserrat"/>
          <w:sz w:val="18"/>
          <w:szCs w:val="18"/>
        </w:rPr>
      </w:pPr>
      <w:r w:rsidRPr="00630850">
        <w:rPr>
          <w:rFonts w:ascii="Montserrat" w:hAnsi="Montserrat"/>
          <w:sz w:val="18"/>
          <w:szCs w:val="18"/>
        </w:rPr>
        <w:t>L’</w:t>
      </w:r>
      <w:proofErr w:type="spellStart"/>
      <w:r w:rsidRPr="00630850">
        <w:rPr>
          <w:rFonts w:ascii="Montserrat" w:hAnsi="Montserrat"/>
          <w:sz w:val="18"/>
          <w:szCs w:val="18"/>
        </w:rPr>
        <w:t>éco-contribution</w:t>
      </w:r>
      <w:proofErr w:type="spellEnd"/>
      <w:r w:rsidRPr="00630850">
        <w:rPr>
          <w:rFonts w:ascii="Montserrat" w:hAnsi="Montserrat"/>
          <w:sz w:val="18"/>
          <w:szCs w:val="18"/>
        </w:rPr>
        <w:t xml:space="preserve"> est applicable à la vente, lors de la facturation.</w:t>
      </w:r>
    </w:p>
    <w:p w14:paraId="798FBA5E" w14:textId="77777777" w:rsidR="0059222A" w:rsidRPr="0024736F" w:rsidRDefault="0059222A" w:rsidP="0059222A">
      <w:pPr>
        <w:pBdr>
          <w:top w:val="single" w:sz="6" w:space="1" w:color="auto"/>
          <w:bottom w:val="single" w:sz="6" w:space="1" w:color="auto"/>
        </w:pBdr>
        <w:jc w:val="center"/>
        <w:rPr>
          <w:rFonts w:ascii="Montserrat" w:hAnsi="Montserrat"/>
          <w:b/>
          <w:bCs/>
          <w:sz w:val="18"/>
          <w:szCs w:val="18"/>
        </w:rPr>
      </w:pPr>
      <w:r>
        <w:rPr>
          <w:rFonts w:ascii="Montserrat" w:hAnsi="Montserrat"/>
          <w:b/>
          <w:bCs/>
          <w:sz w:val="18"/>
          <w:szCs w:val="18"/>
        </w:rPr>
        <w:t>ARDOISE</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0AC368A3"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9EDAFEC"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4E82A94E"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05A5F480"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4AA179D6"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2FCBEE7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3D874DE0"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15CB8B68"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0591FC07"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Ardoise</w:t>
            </w:r>
          </w:p>
        </w:tc>
        <w:tc>
          <w:tcPr>
            <w:tcW w:w="1658" w:type="dxa"/>
            <w:shd w:val="clear" w:color="auto" w:fill="auto"/>
            <w:vAlign w:val="center"/>
          </w:tcPr>
          <w:p w14:paraId="4C7E3E9B"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1 1 00 00 00</w:t>
            </w:r>
          </w:p>
        </w:tc>
        <w:tc>
          <w:tcPr>
            <w:tcW w:w="1559" w:type="dxa"/>
            <w:shd w:val="clear" w:color="auto" w:fill="auto"/>
            <w:vAlign w:val="center"/>
          </w:tcPr>
          <w:p w14:paraId="2234A4A4"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589CE35F" w14:textId="77777777" w:rsidR="0059222A" w:rsidRPr="002431A0"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2431A0">
              <w:rPr>
                <w:rFonts w:ascii="Montserrat" w:hAnsi="Montserrat"/>
                <w:color w:val="000000" w:themeColor="text1"/>
                <w:sz w:val="18"/>
                <w:szCs w:val="18"/>
                <w:lang w:val="fr-FR"/>
              </w:rPr>
              <w:t>Tout type d’éléments en ardoise</w:t>
            </w:r>
            <w:r>
              <w:rPr>
                <w:rFonts w:ascii="Montserrat" w:hAnsi="Montserrat"/>
                <w:color w:val="000000" w:themeColor="text1"/>
                <w:sz w:val="18"/>
                <w:szCs w:val="18"/>
                <w:lang w:val="fr-FR"/>
              </w:rPr>
              <w:t xml:space="preserve"> </w:t>
            </w:r>
            <w:r w:rsidRPr="004F07FF">
              <w:rPr>
                <w:rFonts w:ascii="Montserrat" w:hAnsi="Montserrat"/>
                <w:color w:val="000000" w:themeColor="text1"/>
                <w:sz w:val="18"/>
                <w:szCs w:val="18"/>
                <w:lang w:val="fr-FR"/>
              </w:rPr>
              <w:t>y compris solin, bande de rive, sortie de toit…</w:t>
            </w:r>
          </w:p>
        </w:tc>
      </w:tr>
    </w:tbl>
    <w:p w14:paraId="3CAFCABB" w14:textId="77777777" w:rsidR="0059222A" w:rsidRPr="00630850" w:rsidRDefault="0059222A" w:rsidP="0059222A">
      <w:pPr>
        <w:jc w:val="both"/>
        <w:rPr>
          <w:rFonts w:ascii="Montserrat" w:hAnsi="Montserrat"/>
          <w:sz w:val="18"/>
          <w:szCs w:val="18"/>
        </w:rPr>
      </w:pPr>
    </w:p>
    <w:p w14:paraId="3F013962" w14:textId="77777777" w:rsidR="0059222A" w:rsidRPr="0024736F" w:rsidRDefault="0059222A" w:rsidP="0059222A">
      <w:pPr>
        <w:pBdr>
          <w:top w:val="single" w:sz="6" w:space="1" w:color="auto"/>
          <w:bottom w:val="single" w:sz="6" w:space="1" w:color="auto"/>
        </w:pBdr>
        <w:jc w:val="center"/>
        <w:rPr>
          <w:rFonts w:ascii="Montserrat" w:hAnsi="Montserrat"/>
          <w:b/>
          <w:bCs/>
          <w:sz w:val="18"/>
          <w:szCs w:val="18"/>
        </w:rPr>
      </w:pPr>
      <w:r w:rsidRPr="0024736F">
        <w:rPr>
          <w:rFonts w:ascii="Montserrat" w:hAnsi="Montserrat"/>
          <w:b/>
          <w:bCs/>
          <w:sz w:val="18"/>
          <w:szCs w:val="18"/>
        </w:rPr>
        <w:t>BETON OU MORTIER OU LEURS CONSTITUANTS</w:t>
      </w:r>
    </w:p>
    <w:p w14:paraId="2D032916" w14:textId="77777777" w:rsidR="0059222A" w:rsidRPr="009330DC" w:rsidRDefault="0059222A" w:rsidP="0059222A">
      <w:pPr>
        <w:jc w:val="center"/>
        <w:rPr>
          <w:rFonts w:ascii="Montserrat" w:hAnsi="Montserrat"/>
          <w:b/>
          <w:bCs/>
          <w:sz w:val="18"/>
          <w:szCs w:val="18"/>
        </w:rPr>
      </w:pPr>
      <w:r w:rsidRPr="009330DC">
        <w:rPr>
          <w:rFonts w:ascii="Montserrat" w:hAnsi="Montserrat"/>
          <w:b/>
          <w:bCs/>
          <w:sz w:val="18"/>
          <w:szCs w:val="18"/>
        </w:rPr>
        <w:t>BETON PRET A L’EMPLOI</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807EC" w14:paraId="4C888889"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D4C0B94" w14:textId="77777777" w:rsidR="0059222A" w:rsidRPr="004807EC" w:rsidRDefault="0059222A" w:rsidP="00C21BB0">
            <w:pPr>
              <w:jc w:val="center"/>
              <w:rPr>
                <w:rFonts w:ascii="Montserrat" w:hAnsi="Montserrat"/>
                <w:b w:val="0"/>
                <w:bCs w:val="0"/>
                <w:color w:val="000000" w:themeColor="text1"/>
                <w:sz w:val="18"/>
                <w:szCs w:val="18"/>
              </w:rPr>
            </w:pPr>
            <w:r w:rsidRPr="004807EC">
              <w:rPr>
                <w:rFonts w:ascii="Montserrat" w:hAnsi="Montserrat"/>
                <w:b w:val="0"/>
                <w:bCs w:val="0"/>
                <w:color w:val="000000" w:themeColor="text1"/>
                <w:sz w:val="18"/>
                <w:szCs w:val="18"/>
              </w:rPr>
              <w:t>PMCB</w:t>
            </w:r>
          </w:p>
        </w:tc>
        <w:tc>
          <w:tcPr>
            <w:tcW w:w="1658" w:type="dxa"/>
            <w:shd w:val="clear" w:color="auto" w:fill="auto"/>
            <w:vAlign w:val="center"/>
          </w:tcPr>
          <w:p w14:paraId="19651DC3" w14:textId="77777777" w:rsidR="0059222A" w:rsidRPr="004807EC"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807EC">
              <w:rPr>
                <w:rFonts w:ascii="Montserrat" w:hAnsi="Montserrat"/>
                <w:b w:val="0"/>
                <w:bCs w:val="0"/>
                <w:color w:val="000000" w:themeColor="text1"/>
                <w:sz w:val="18"/>
                <w:szCs w:val="18"/>
              </w:rPr>
              <w:t xml:space="preserve">Code </w:t>
            </w:r>
            <w:proofErr w:type="spellStart"/>
            <w:r w:rsidRPr="004807EC">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57337205" w14:textId="77777777" w:rsidR="0059222A" w:rsidRPr="004807EC"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807EC">
              <w:rPr>
                <w:rFonts w:ascii="Montserrat" w:hAnsi="Montserrat"/>
                <w:b w:val="0"/>
                <w:bCs w:val="0"/>
                <w:color w:val="000000" w:themeColor="text1"/>
                <w:sz w:val="18"/>
                <w:szCs w:val="18"/>
              </w:rPr>
              <w:t>Contribution</w:t>
            </w:r>
          </w:p>
          <w:p w14:paraId="6BA9FBC9" w14:textId="77777777" w:rsidR="0059222A" w:rsidRPr="004807EC"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807EC">
              <w:rPr>
                <w:rFonts w:ascii="Montserrat" w:hAnsi="Montserrat"/>
                <w:b w:val="0"/>
                <w:bCs w:val="0"/>
                <w:color w:val="000000" w:themeColor="text1"/>
                <w:sz w:val="18"/>
                <w:szCs w:val="18"/>
              </w:rPr>
              <w:t>standard</w:t>
            </w:r>
          </w:p>
          <w:p w14:paraId="732D4348" w14:textId="77777777" w:rsidR="0059222A" w:rsidRPr="004807EC"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807EC">
              <w:rPr>
                <w:rFonts w:ascii="Montserrat" w:hAnsi="Montserrat"/>
                <w:b w:val="0"/>
                <w:bCs w:val="0"/>
                <w:color w:val="000000" w:themeColor="text1"/>
                <w:sz w:val="18"/>
                <w:szCs w:val="18"/>
              </w:rPr>
              <w:t>€ HT / m3</w:t>
            </w:r>
          </w:p>
        </w:tc>
        <w:tc>
          <w:tcPr>
            <w:tcW w:w="3976" w:type="dxa"/>
            <w:shd w:val="clear" w:color="auto" w:fill="auto"/>
            <w:vAlign w:val="center"/>
          </w:tcPr>
          <w:p w14:paraId="2A7B0556" w14:textId="77777777" w:rsidR="0059222A" w:rsidRPr="004807EC"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807EC">
              <w:rPr>
                <w:rFonts w:ascii="Montserrat" w:hAnsi="Montserrat"/>
                <w:b w:val="0"/>
                <w:bCs w:val="0"/>
                <w:color w:val="000000" w:themeColor="text1"/>
                <w:sz w:val="18"/>
                <w:szCs w:val="18"/>
              </w:rPr>
              <w:t>Exemples</w:t>
            </w:r>
            <w:proofErr w:type="spellEnd"/>
            <w:r w:rsidRPr="004807EC">
              <w:rPr>
                <w:rFonts w:ascii="Montserrat" w:hAnsi="Montserrat"/>
                <w:b w:val="0"/>
                <w:bCs w:val="0"/>
                <w:color w:val="000000" w:themeColor="text1"/>
                <w:sz w:val="18"/>
                <w:szCs w:val="18"/>
              </w:rPr>
              <w:t xml:space="preserve"> de PMCB</w:t>
            </w:r>
          </w:p>
        </w:tc>
      </w:tr>
      <w:tr w:rsidR="0059222A" w:rsidRPr="004807EC" w14:paraId="79D5935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2CEAD6DF" w14:textId="77777777" w:rsidR="0059222A" w:rsidRPr="004807EC" w:rsidRDefault="0059222A" w:rsidP="00C21BB0">
            <w:pPr>
              <w:rPr>
                <w:rFonts w:ascii="Montserrat" w:hAnsi="Montserrat"/>
                <w:b w:val="0"/>
                <w:bCs w:val="0"/>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48420074" w14:textId="77777777" w:rsidR="0059222A" w:rsidRPr="004807EC"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12 01 10 00</w:t>
            </w:r>
          </w:p>
        </w:tc>
        <w:tc>
          <w:tcPr>
            <w:tcW w:w="1559" w:type="dxa"/>
            <w:shd w:val="clear" w:color="auto" w:fill="auto"/>
            <w:vAlign w:val="center"/>
          </w:tcPr>
          <w:p w14:paraId="27183B02" w14:textId="77777777" w:rsidR="0059222A" w:rsidRPr="004807EC"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1,68</w:t>
            </w:r>
          </w:p>
        </w:tc>
        <w:tc>
          <w:tcPr>
            <w:tcW w:w="3976" w:type="dxa"/>
            <w:shd w:val="clear" w:color="auto" w:fill="auto"/>
          </w:tcPr>
          <w:p w14:paraId="679C7F89" w14:textId="77777777" w:rsidR="0059222A" w:rsidRPr="004807EC"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ou mortier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w:t>
            </w:r>
          </w:p>
        </w:tc>
      </w:tr>
      <w:tr w:rsidR="0059222A" w:rsidRPr="004807EC" w14:paraId="6D75D5F0"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1836CDF" w14:textId="77777777" w:rsidR="0059222A" w:rsidRPr="004807EC" w:rsidRDefault="0059222A" w:rsidP="00C21BB0">
            <w:pPr>
              <w:rPr>
                <w:rFonts w:ascii="Montserrat" w:hAnsi="Montserrat"/>
                <w:color w:val="000000" w:themeColor="text1"/>
                <w:sz w:val="18"/>
                <w:szCs w:val="18"/>
                <w:lang w:val="fr-FR"/>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lastRenderedPageBreak/>
              <w:t>l’emploi</w:t>
            </w:r>
            <w:proofErr w:type="spellEnd"/>
          </w:p>
        </w:tc>
        <w:tc>
          <w:tcPr>
            <w:tcW w:w="1658" w:type="dxa"/>
            <w:shd w:val="clear" w:color="auto" w:fill="auto"/>
            <w:vAlign w:val="center"/>
          </w:tcPr>
          <w:p w14:paraId="79F453E4" w14:textId="77777777" w:rsidR="0059222A" w:rsidRPr="004807EC"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rPr>
              <w:lastRenderedPageBreak/>
              <w:t>12 01 11 00</w:t>
            </w:r>
          </w:p>
        </w:tc>
        <w:tc>
          <w:tcPr>
            <w:tcW w:w="1559" w:type="dxa"/>
            <w:shd w:val="clear" w:color="auto" w:fill="auto"/>
            <w:vAlign w:val="center"/>
          </w:tcPr>
          <w:p w14:paraId="2D434A77" w14:textId="77777777" w:rsidR="0059222A" w:rsidRPr="004807EC"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rPr>
              <w:t>1,60</w:t>
            </w:r>
          </w:p>
        </w:tc>
        <w:tc>
          <w:tcPr>
            <w:tcW w:w="3976" w:type="dxa"/>
            <w:shd w:val="clear" w:color="auto" w:fill="auto"/>
          </w:tcPr>
          <w:p w14:paraId="098C7BCB" w14:textId="77777777" w:rsidR="0059222A" w:rsidRPr="004807EC"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w:t>
            </w:r>
            <w:r w:rsidRPr="004807EC">
              <w:rPr>
                <w:rFonts w:ascii="Montserrat" w:hAnsi="Montserrat"/>
                <w:color w:val="000000" w:themeColor="text1"/>
                <w:sz w:val="18"/>
                <w:szCs w:val="18"/>
                <w:lang w:val="fr-FR"/>
              </w:rPr>
              <w:lastRenderedPageBreak/>
              <w:t xml:space="preserve">sur chantier de </w:t>
            </w:r>
            <w:r w:rsidRPr="004807EC">
              <w:rPr>
                <w:rFonts w:ascii="Montserrat" w:hAnsi="Montserrat"/>
                <w:b/>
                <w:bCs/>
                <w:color w:val="000000" w:themeColor="text1"/>
                <w:sz w:val="18"/>
                <w:szCs w:val="18"/>
                <w:lang w:val="fr-FR"/>
              </w:rPr>
              <w:t>classe R0</w:t>
            </w:r>
          </w:p>
        </w:tc>
      </w:tr>
      <w:tr w:rsidR="0059222A" w:rsidRPr="004807EC" w14:paraId="7F0CF76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5C9D450F" w14:textId="77777777" w:rsidR="0059222A" w:rsidRPr="004807EC" w:rsidRDefault="0059222A" w:rsidP="00C21BB0">
            <w:pPr>
              <w:rPr>
                <w:rFonts w:ascii="Montserrat" w:hAnsi="Montserrat"/>
                <w:color w:val="000000" w:themeColor="text1"/>
                <w:sz w:val="18"/>
                <w:szCs w:val="18"/>
                <w:lang w:val="fr-FR"/>
              </w:rPr>
            </w:pPr>
            <w:r w:rsidRPr="004807EC">
              <w:rPr>
                <w:rFonts w:ascii="Montserrat" w:hAnsi="Montserrat"/>
                <w:b w:val="0"/>
                <w:bCs w:val="0"/>
                <w:color w:val="000000" w:themeColor="text1"/>
                <w:sz w:val="18"/>
                <w:szCs w:val="18"/>
              </w:rPr>
              <w:lastRenderedPageBreak/>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186F2772" w14:textId="77777777" w:rsidR="0059222A" w:rsidRPr="004807EC"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rPr>
              <w:t>12 01 11 01</w:t>
            </w:r>
          </w:p>
        </w:tc>
        <w:tc>
          <w:tcPr>
            <w:tcW w:w="1559" w:type="dxa"/>
            <w:shd w:val="clear" w:color="auto" w:fill="auto"/>
            <w:vAlign w:val="center"/>
          </w:tcPr>
          <w:p w14:paraId="7B48EF77" w14:textId="77777777" w:rsidR="0059222A" w:rsidRPr="004807EC"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rPr>
              <w:t>1,26</w:t>
            </w:r>
          </w:p>
        </w:tc>
        <w:tc>
          <w:tcPr>
            <w:tcW w:w="3976" w:type="dxa"/>
            <w:shd w:val="clear" w:color="auto" w:fill="auto"/>
          </w:tcPr>
          <w:p w14:paraId="3817AB22" w14:textId="77777777" w:rsidR="0059222A" w:rsidRPr="004807EC"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 de </w:t>
            </w:r>
            <w:r w:rsidRPr="004807EC">
              <w:rPr>
                <w:rFonts w:ascii="Montserrat" w:hAnsi="Montserrat"/>
                <w:b/>
                <w:bCs/>
                <w:color w:val="000000" w:themeColor="text1"/>
                <w:sz w:val="18"/>
                <w:szCs w:val="18"/>
                <w:lang w:val="fr-FR"/>
              </w:rPr>
              <w:t>classe R1</w:t>
            </w:r>
          </w:p>
        </w:tc>
      </w:tr>
      <w:tr w:rsidR="0059222A" w:rsidRPr="004807EC" w14:paraId="729193F4"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2F7C82F6" w14:textId="77777777" w:rsidR="0059222A" w:rsidRPr="004807EC" w:rsidRDefault="0059222A" w:rsidP="00C21BB0">
            <w:pPr>
              <w:rPr>
                <w:rFonts w:ascii="Montserrat" w:hAnsi="Montserrat"/>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56B8EF1B" w14:textId="77777777" w:rsidR="0059222A" w:rsidRPr="004807EC"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12 01 11 02</w:t>
            </w:r>
          </w:p>
        </w:tc>
        <w:tc>
          <w:tcPr>
            <w:tcW w:w="1559" w:type="dxa"/>
            <w:shd w:val="clear" w:color="auto" w:fill="auto"/>
            <w:vAlign w:val="center"/>
          </w:tcPr>
          <w:p w14:paraId="0FB9D38D" w14:textId="77777777" w:rsidR="0059222A" w:rsidRPr="004807EC"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0,84</w:t>
            </w:r>
          </w:p>
        </w:tc>
        <w:tc>
          <w:tcPr>
            <w:tcW w:w="3976" w:type="dxa"/>
            <w:shd w:val="clear" w:color="auto" w:fill="auto"/>
          </w:tcPr>
          <w:p w14:paraId="66F57B8C" w14:textId="77777777" w:rsidR="0059222A" w:rsidRPr="004807EC"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 de </w:t>
            </w:r>
            <w:r w:rsidRPr="004807EC">
              <w:rPr>
                <w:rFonts w:ascii="Montserrat" w:hAnsi="Montserrat"/>
                <w:b/>
                <w:bCs/>
                <w:color w:val="000000" w:themeColor="text1"/>
                <w:sz w:val="18"/>
                <w:szCs w:val="18"/>
                <w:lang w:val="fr-FR"/>
              </w:rPr>
              <w:t>classe R2</w:t>
            </w:r>
          </w:p>
        </w:tc>
      </w:tr>
      <w:tr w:rsidR="0059222A" w:rsidRPr="004807EC" w14:paraId="23751C70"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55E5FFA2" w14:textId="77777777" w:rsidR="0059222A" w:rsidRPr="004807EC" w:rsidRDefault="0059222A" w:rsidP="00C21BB0">
            <w:pPr>
              <w:rPr>
                <w:rFonts w:ascii="Montserrat" w:hAnsi="Montserrat"/>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738CDDC3" w14:textId="77777777" w:rsidR="0059222A" w:rsidRPr="004807EC"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12 01 11 03</w:t>
            </w:r>
          </w:p>
        </w:tc>
        <w:tc>
          <w:tcPr>
            <w:tcW w:w="1559" w:type="dxa"/>
            <w:shd w:val="clear" w:color="auto" w:fill="auto"/>
            <w:vAlign w:val="center"/>
          </w:tcPr>
          <w:p w14:paraId="7E2481F7" w14:textId="77777777" w:rsidR="0059222A" w:rsidRPr="004807EC"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0,84</w:t>
            </w:r>
          </w:p>
        </w:tc>
        <w:tc>
          <w:tcPr>
            <w:tcW w:w="3976" w:type="dxa"/>
            <w:shd w:val="clear" w:color="auto" w:fill="auto"/>
          </w:tcPr>
          <w:p w14:paraId="599AD1F2" w14:textId="77777777" w:rsidR="0059222A" w:rsidRPr="004807EC"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 tier de </w:t>
            </w:r>
            <w:r w:rsidRPr="004807EC">
              <w:rPr>
                <w:rFonts w:ascii="Montserrat" w:hAnsi="Montserrat"/>
                <w:b/>
                <w:bCs/>
                <w:color w:val="000000" w:themeColor="text1"/>
                <w:sz w:val="18"/>
                <w:szCs w:val="18"/>
                <w:lang w:val="fr-FR"/>
              </w:rPr>
              <w:t>classe R3</w:t>
            </w:r>
          </w:p>
        </w:tc>
      </w:tr>
      <w:tr w:rsidR="0059222A" w:rsidRPr="004807EC" w14:paraId="331053AD"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5ED0C143" w14:textId="77777777" w:rsidR="0059222A" w:rsidRPr="004807EC" w:rsidRDefault="0059222A" w:rsidP="00C21BB0">
            <w:pPr>
              <w:rPr>
                <w:rFonts w:ascii="Montserrat" w:hAnsi="Montserrat"/>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0993199C" w14:textId="77777777" w:rsidR="0059222A" w:rsidRPr="004807EC"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12 01 11 04</w:t>
            </w:r>
          </w:p>
        </w:tc>
        <w:tc>
          <w:tcPr>
            <w:tcW w:w="1559" w:type="dxa"/>
            <w:shd w:val="clear" w:color="auto" w:fill="auto"/>
            <w:vAlign w:val="center"/>
          </w:tcPr>
          <w:p w14:paraId="6B4A2938" w14:textId="77777777" w:rsidR="0059222A" w:rsidRPr="004807EC"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0,84</w:t>
            </w:r>
          </w:p>
        </w:tc>
        <w:tc>
          <w:tcPr>
            <w:tcW w:w="3976" w:type="dxa"/>
            <w:shd w:val="clear" w:color="auto" w:fill="auto"/>
          </w:tcPr>
          <w:p w14:paraId="171C485A" w14:textId="77777777" w:rsidR="0059222A" w:rsidRPr="004807EC"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 de </w:t>
            </w:r>
            <w:r w:rsidRPr="004807EC">
              <w:rPr>
                <w:rFonts w:ascii="Montserrat" w:hAnsi="Montserrat"/>
                <w:b/>
                <w:bCs/>
                <w:color w:val="000000" w:themeColor="text1"/>
                <w:sz w:val="18"/>
                <w:szCs w:val="18"/>
                <w:lang w:val="fr-FR"/>
              </w:rPr>
              <w:t>classe R4</w:t>
            </w:r>
          </w:p>
        </w:tc>
      </w:tr>
      <w:tr w:rsidR="0059222A" w:rsidRPr="004807EC" w14:paraId="462E375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466E96B" w14:textId="77777777" w:rsidR="0059222A" w:rsidRPr="004807EC" w:rsidRDefault="0059222A" w:rsidP="00C21BB0">
            <w:pPr>
              <w:rPr>
                <w:rFonts w:ascii="Montserrat" w:hAnsi="Montserrat"/>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4B1571FB" w14:textId="77777777" w:rsidR="0059222A" w:rsidRPr="004807EC"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12 01 11 05</w:t>
            </w:r>
          </w:p>
        </w:tc>
        <w:tc>
          <w:tcPr>
            <w:tcW w:w="1559" w:type="dxa"/>
            <w:shd w:val="clear" w:color="auto" w:fill="auto"/>
            <w:vAlign w:val="center"/>
          </w:tcPr>
          <w:p w14:paraId="10C2884C" w14:textId="77777777" w:rsidR="0059222A" w:rsidRPr="004807EC"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0,84</w:t>
            </w:r>
          </w:p>
        </w:tc>
        <w:tc>
          <w:tcPr>
            <w:tcW w:w="3976" w:type="dxa"/>
            <w:shd w:val="clear" w:color="auto" w:fill="auto"/>
          </w:tcPr>
          <w:p w14:paraId="11F3847C" w14:textId="77777777" w:rsidR="0059222A" w:rsidRPr="004807EC"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 de </w:t>
            </w:r>
            <w:r w:rsidRPr="004807EC">
              <w:rPr>
                <w:rFonts w:ascii="Montserrat" w:hAnsi="Montserrat"/>
                <w:b/>
                <w:bCs/>
                <w:color w:val="000000" w:themeColor="text1"/>
                <w:sz w:val="18"/>
                <w:szCs w:val="18"/>
                <w:lang w:val="fr-FR"/>
              </w:rPr>
              <w:t>classe R5</w:t>
            </w:r>
          </w:p>
        </w:tc>
      </w:tr>
      <w:tr w:rsidR="0059222A" w:rsidRPr="004807EC" w14:paraId="70205C83"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760E5B46" w14:textId="77777777" w:rsidR="0059222A" w:rsidRPr="004807EC" w:rsidRDefault="0059222A" w:rsidP="00C21BB0">
            <w:pPr>
              <w:rPr>
                <w:rFonts w:ascii="Montserrat" w:hAnsi="Montserrat"/>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1FD075A2" w14:textId="77777777" w:rsidR="0059222A" w:rsidRPr="004807EC"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12 01 11 06</w:t>
            </w:r>
          </w:p>
        </w:tc>
        <w:tc>
          <w:tcPr>
            <w:tcW w:w="1559" w:type="dxa"/>
            <w:shd w:val="clear" w:color="auto" w:fill="auto"/>
            <w:vAlign w:val="center"/>
          </w:tcPr>
          <w:p w14:paraId="1B3D7C3B" w14:textId="77777777" w:rsidR="0059222A" w:rsidRPr="004807EC"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0,84</w:t>
            </w:r>
          </w:p>
        </w:tc>
        <w:tc>
          <w:tcPr>
            <w:tcW w:w="3976" w:type="dxa"/>
            <w:shd w:val="clear" w:color="auto" w:fill="auto"/>
          </w:tcPr>
          <w:p w14:paraId="20D395A3" w14:textId="77777777" w:rsidR="0059222A" w:rsidRPr="004807EC"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 de </w:t>
            </w:r>
            <w:r w:rsidRPr="004807EC">
              <w:rPr>
                <w:rFonts w:ascii="Montserrat" w:hAnsi="Montserrat"/>
                <w:b/>
                <w:bCs/>
                <w:color w:val="000000" w:themeColor="text1"/>
                <w:sz w:val="18"/>
                <w:szCs w:val="18"/>
                <w:lang w:val="fr-FR"/>
              </w:rPr>
              <w:t>classe R6</w:t>
            </w:r>
          </w:p>
        </w:tc>
      </w:tr>
      <w:tr w:rsidR="0059222A" w:rsidRPr="004807EC" w14:paraId="31C65260"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248A06AD" w14:textId="77777777" w:rsidR="0059222A" w:rsidRPr="004807EC" w:rsidRDefault="0059222A" w:rsidP="00C21BB0">
            <w:pPr>
              <w:rPr>
                <w:rFonts w:ascii="Montserrat" w:hAnsi="Montserrat"/>
                <w:color w:val="000000" w:themeColor="text1"/>
                <w:sz w:val="18"/>
                <w:szCs w:val="18"/>
              </w:rPr>
            </w:pPr>
            <w:r w:rsidRPr="004807EC">
              <w:rPr>
                <w:rFonts w:ascii="Montserrat" w:hAnsi="Montserrat"/>
                <w:b w:val="0"/>
                <w:bCs w:val="0"/>
                <w:color w:val="000000" w:themeColor="text1"/>
                <w:sz w:val="18"/>
                <w:szCs w:val="18"/>
              </w:rPr>
              <w:t xml:space="preserve">Béton prêt à </w:t>
            </w:r>
            <w:proofErr w:type="spellStart"/>
            <w:r w:rsidRPr="004807EC">
              <w:rPr>
                <w:rFonts w:ascii="Montserrat" w:hAnsi="Montserrat"/>
                <w:b w:val="0"/>
                <w:bCs w:val="0"/>
                <w:color w:val="000000" w:themeColor="text1"/>
                <w:sz w:val="18"/>
                <w:szCs w:val="18"/>
              </w:rPr>
              <w:t>l’emploi</w:t>
            </w:r>
            <w:proofErr w:type="spellEnd"/>
          </w:p>
        </w:tc>
        <w:tc>
          <w:tcPr>
            <w:tcW w:w="1658" w:type="dxa"/>
            <w:shd w:val="clear" w:color="auto" w:fill="auto"/>
            <w:vAlign w:val="center"/>
          </w:tcPr>
          <w:p w14:paraId="5E2EE2B4" w14:textId="77777777" w:rsidR="0059222A" w:rsidRPr="004807EC"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12 01 11 07</w:t>
            </w:r>
          </w:p>
        </w:tc>
        <w:tc>
          <w:tcPr>
            <w:tcW w:w="1559" w:type="dxa"/>
            <w:shd w:val="clear" w:color="auto" w:fill="auto"/>
            <w:vAlign w:val="center"/>
          </w:tcPr>
          <w:p w14:paraId="47BBF4A6" w14:textId="77777777" w:rsidR="0059222A" w:rsidRPr="004807EC"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807EC">
              <w:rPr>
                <w:rFonts w:ascii="Montserrat" w:hAnsi="Montserrat"/>
                <w:color w:val="000000" w:themeColor="text1"/>
                <w:sz w:val="18"/>
                <w:szCs w:val="18"/>
              </w:rPr>
              <w:t>0,84</w:t>
            </w:r>
          </w:p>
        </w:tc>
        <w:tc>
          <w:tcPr>
            <w:tcW w:w="3976" w:type="dxa"/>
            <w:shd w:val="clear" w:color="auto" w:fill="auto"/>
          </w:tcPr>
          <w:p w14:paraId="10A5554E" w14:textId="77777777" w:rsidR="0059222A" w:rsidRPr="004807EC"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807EC">
              <w:rPr>
                <w:rFonts w:ascii="Montserrat" w:hAnsi="Montserrat"/>
                <w:color w:val="000000" w:themeColor="text1"/>
                <w:sz w:val="18"/>
                <w:szCs w:val="18"/>
                <w:lang w:val="fr-FR"/>
              </w:rPr>
              <w:t xml:space="preserve">Tout type de béton </w:t>
            </w:r>
            <w:proofErr w:type="spellStart"/>
            <w:r w:rsidRPr="004807EC">
              <w:rPr>
                <w:rFonts w:ascii="Montserrat" w:hAnsi="Montserrat"/>
                <w:color w:val="000000" w:themeColor="text1"/>
                <w:sz w:val="18"/>
                <w:szCs w:val="18"/>
                <w:lang w:val="fr-FR"/>
              </w:rPr>
              <w:t>prêt-à-l'emploi</w:t>
            </w:r>
            <w:proofErr w:type="spellEnd"/>
            <w:r w:rsidRPr="004807EC">
              <w:rPr>
                <w:rFonts w:ascii="Montserrat" w:hAnsi="Montserrat"/>
                <w:color w:val="000000" w:themeColor="text1"/>
                <w:sz w:val="18"/>
                <w:szCs w:val="18"/>
                <w:lang w:val="fr-FR"/>
              </w:rPr>
              <w:t xml:space="preserve"> livré sur chantier de </w:t>
            </w:r>
            <w:r w:rsidRPr="004807EC">
              <w:rPr>
                <w:rFonts w:ascii="Montserrat" w:hAnsi="Montserrat"/>
                <w:b/>
                <w:bCs/>
                <w:color w:val="000000" w:themeColor="text1"/>
                <w:sz w:val="18"/>
                <w:szCs w:val="18"/>
                <w:lang w:val="fr-FR"/>
              </w:rPr>
              <w:t>classe R7</w:t>
            </w:r>
          </w:p>
        </w:tc>
      </w:tr>
    </w:tbl>
    <w:p w14:paraId="2052F9D4" w14:textId="77777777" w:rsidR="0059222A" w:rsidRDefault="0059222A" w:rsidP="0059222A">
      <w:pPr>
        <w:spacing w:after="0" w:line="240" w:lineRule="auto"/>
        <w:jc w:val="center"/>
        <w:rPr>
          <w:rFonts w:ascii="Montserrat" w:hAnsi="Montserrat"/>
          <w:b/>
          <w:bCs/>
          <w:sz w:val="18"/>
          <w:szCs w:val="18"/>
        </w:rPr>
      </w:pPr>
    </w:p>
    <w:p w14:paraId="2A470266" w14:textId="77777777" w:rsidR="0059222A" w:rsidRDefault="0059222A" w:rsidP="0059222A">
      <w:pPr>
        <w:spacing w:after="0" w:line="240" w:lineRule="auto"/>
        <w:jc w:val="center"/>
        <w:rPr>
          <w:rFonts w:ascii="Montserrat" w:hAnsi="Montserrat"/>
          <w:b/>
          <w:bCs/>
          <w:sz w:val="18"/>
          <w:szCs w:val="18"/>
        </w:rPr>
      </w:pPr>
      <w:r>
        <w:rPr>
          <w:rFonts w:ascii="Montserrat" w:hAnsi="Montserrat"/>
          <w:b/>
          <w:bCs/>
          <w:sz w:val="18"/>
          <w:szCs w:val="18"/>
        </w:rPr>
        <w:t>MORTIER</w:t>
      </w:r>
    </w:p>
    <w:p w14:paraId="0133C85E" w14:textId="77777777" w:rsidR="0059222A" w:rsidRPr="006F604F" w:rsidRDefault="0059222A" w:rsidP="0059222A">
      <w:pPr>
        <w:spacing w:after="0" w:line="240" w:lineRule="auto"/>
        <w:jc w:val="center"/>
        <w:rPr>
          <w:rFonts w:ascii="Montserrat" w:hAnsi="Montserrat"/>
          <w:b/>
          <w:bCs/>
          <w:sz w:val="18"/>
          <w:szCs w:val="18"/>
        </w:rPr>
      </w:pP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333599B8"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3A9A724D"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521FB7A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25D4A7FB"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6A3D11C3"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43DF4DEA"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68BCEF4F"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3A897012"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2A56F087" w14:textId="77777777" w:rsidR="0059222A" w:rsidRPr="00FE023B" w:rsidRDefault="0059222A" w:rsidP="00C21BB0">
            <w:pPr>
              <w:rPr>
                <w:rFonts w:ascii="Montserrat" w:hAnsi="Montserrat"/>
                <w:b w:val="0"/>
                <w:bCs w:val="0"/>
                <w:color w:val="000000" w:themeColor="text1"/>
                <w:sz w:val="18"/>
                <w:szCs w:val="18"/>
                <w:lang w:val="fr-FR"/>
              </w:rPr>
            </w:pPr>
            <w:r w:rsidRPr="00FE023B">
              <w:rPr>
                <w:rFonts w:ascii="Montserrat" w:hAnsi="Montserrat"/>
                <w:b w:val="0"/>
                <w:bCs w:val="0"/>
                <w:color w:val="000000" w:themeColor="text1"/>
                <w:sz w:val="18"/>
                <w:szCs w:val="18"/>
                <w:lang w:val="fr-FR"/>
              </w:rPr>
              <w:t xml:space="preserve">Mortiers et liants pour mortiers </w:t>
            </w:r>
            <w:proofErr w:type="spellStart"/>
            <w:r w:rsidRPr="00FE023B">
              <w:rPr>
                <w:rFonts w:ascii="Montserrat" w:hAnsi="Montserrat"/>
                <w:b w:val="0"/>
                <w:bCs w:val="0"/>
                <w:color w:val="000000" w:themeColor="text1"/>
                <w:sz w:val="18"/>
                <w:szCs w:val="18"/>
                <w:lang w:val="fr-FR"/>
              </w:rPr>
              <w:t>prêt-à-l'emploi</w:t>
            </w:r>
            <w:proofErr w:type="spellEnd"/>
            <w:r w:rsidRPr="00FE023B">
              <w:rPr>
                <w:rFonts w:ascii="Montserrat" w:hAnsi="Montserrat"/>
                <w:b w:val="0"/>
                <w:bCs w:val="0"/>
                <w:color w:val="000000" w:themeColor="text1"/>
                <w:sz w:val="18"/>
                <w:szCs w:val="18"/>
                <w:lang w:val="fr-FR"/>
              </w:rPr>
              <w:t xml:space="preserve"> à base de ciment ou de chaux</w:t>
            </w:r>
          </w:p>
        </w:tc>
        <w:tc>
          <w:tcPr>
            <w:tcW w:w="1658" w:type="dxa"/>
            <w:shd w:val="clear" w:color="auto" w:fill="auto"/>
            <w:vAlign w:val="center"/>
          </w:tcPr>
          <w:p w14:paraId="645625D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12 15 </w:t>
            </w:r>
            <w:r>
              <w:rPr>
                <w:rFonts w:ascii="Montserrat" w:hAnsi="Montserrat"/>
                <w:color w:val="000000" w:themeColor="text1"/>
                <w:sz w:val="18"/>
                <w:szCs w:val="18"/>
              </w:rPr>
              <w:t>10</w:t>
            </w:r>
            <w:r w:rsidRPr="004F6319">
              <w:rPr>
                <w:rFonts w:ascii="Montserrat" w:hAnsi="Montserrat"/>
                <w:color w:val="000000" w:themeColor="text1"/>
                <w:sz w:val="18"/>
                <w:szCs w:val="18"/>
              </w:rPr>
              <w:t xml:space="preserve"> 00</w:t>
            </w:r>
          </w:p>
        </w:tc>
        <w:tc>
          <w:tcPr>
            <w:tcW w:w="1559" w:type="dxa"/>
            <w:shd w:val="clear" w:color="auto" w:fill="auto"/>
            <w:vAlign w:val="center"/>
          </w:tcPr>
          <w:p w14:paraId="57F7595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5,14</w:t>
            </w:r>
          </w:p>
        </w:tc>
        <w:tc>
          <w:tcPr>
            <w:tcW w:w="3976" w:type="dxa"/>
            <w:shd w:val="clear" w:color="auto" w:fill="auto"/>
            <w:vAlign w:val="center"/>
          </w:tcPr>
          <w:p w14:paraId="472A3D96" w14:textId="77777777" w:rsidR="0059222A" w:rsidRPr="00FE023B"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9919B3">
              <w:rPr>
                <w:rFonts w:ascii="Montserrat" w:hAnsi="Montserrat"/>
                <w:color w:val="000000" w:themeColor="text1"/>
                <w:sz w:val="18"/>
                <w:szCs w:val="18"/>
                <w:lang w:val="fr-FR"/>
              </w:rPr>
              <w:t>Mortiers spécialisés de scellement, jointoiement, ragréage, enduit, chape autonivelante, impression 3D</w:t>
            </w:r>
            <w:r>
              <w:rPr>
                <w:rFonts w:ascii="Montserrat" w:hAnsi="Montserrat"/>
                <w:color w:val="000000" w:themeColor="text1"/>
                <w:sz w:val="18"/>
                <w:szCs w:val="18"/>
                <w:lang w:val="fr-FR"/>
              </w:rPr>
              <w:t>, etc.</w:t>
            </w:r>
          </w:p>
        </w:tc>
      </w:tr>
    </w:tbl>
    <w:p w14:paraId="459D2E71" w14:textId="77777777" w:rsidR="0059222A" w:rsidRDefault="0059222A" w:rsidP="0059222A">
      <w:pPr>
        <w:spacing w:after="0" w:line="240" w:lineRule="auto"/>
        <w:jc w:val="center"/>
        <w:rPr>
          <w:rFonts w:ascii="Montserrat" w:hAnsi="Montserrat"/>
          <w:sz w:val="18"/>
          <w:szCs w:val="18"/>
        </w:rPr>
      </w:pPr>
    </w:p>
    <w:p w14:paraId="3A0B7EF7" w14:textId="77777777" w:rsidR="0059222A" w:rsidRDefault="0059222A" w:rsidP="0059222A">
      <w:pPr>
        <w:spacing w:after="0" w:line="240" w:lineRule="auto"/>
        <w:jc w:val="center"/>
        <w:rPr>
          <w:rFonts w:ascii="Montserrat" w:hAnsi="Montserrat"/>
          <w:b/>
          <w:bCs/>
          <w:sz w:val="18"/>
          <w:szCs w:val="18"/>
        </w:rPr>
      </w:pPr>
      <w:r>
        <w:rPr>
          <w:rFonts w:ascii="Montserrat" w:hAnsi="Montserrat"/>
          <w:b/>
          <w:bCs/>
          <w:sz w:val="18"/>
          <w:szCs w:val="18"/>
        </w:rPr>
        <w:t>COMPOSANTS POUR BETON OU MORTIER</w:t>
      </w:r>
    </w:p>
    <w:p w14:paraId="6612A25E" w14:textId="77777777" w:rsidR="0059222A" w:rsidRPr="006F604F" w:rsidRDefault="0059222A" w:rsidP="0059222A">
      <w:pPr>
        <w:spacing w:after="0" w:line="240" w:lineRule="auto"/>
        <w:jc w:val="center"/>
        <w:rPr>
          <w:rFonts w:ascii="Montserrat" w:hAnsi="Montserrat"/>
          <w:b/>
          <w:bCs/>
          <w:sz w:val="18"/>
          <w:szCs w:val="18"/>
        </w:rPr>
      </w:pP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5561CD" w14:paraId="7A9A8ED9"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3EBEBC7" w14:textId="77777777" w:rsidR="0059222A" w:rsidRPr="005561CD" w:rsidRDefault="0059222A" w:rsidP="00C21BB0">
            <w:pPr>
              <w:jc w:val="center"/>
              <w:rPr>
                <w:rFonts w:ascii="Montserrat" w:hAnsi="Montserrat"/>
                <w:b w:val="0"/>
                <w:bCs w:val="0"/>
                <w:color w:val="000000" w:themeColor="text1"/>
                <w:sz w:val="18"/>
                <w:szCs w:val="18"/>
              </w:rPr>
            </w:pPr>
            <w:r w:rsidRPr="005561CD">
              <w:rPr>
                <w:rFonts w:ascii="Montserrat" w:hAnsi="Montserrat"/>
                <w:b w:val="0"/>
                <w:bCs w:val="0"/>
                <w:color w:val="000000" w:themeColor="text1"/>
                <w:sz w:val="18"/>
                <w:szCs w:val="18"/>
              </w:rPr>
              <w:t>PMCB</w:t>
            </w:r>
          </w:p>
        </w:tc>
        <w:tc>
          <w:tcPr>
            <w:tcW w:w="1658" w:type="dxa"/>
            <w:shd w:val="clear" w:color="auto" w:fill="auto"/>
            <w:vAlign w:val="center"/>
          </w:tcPr>
          <w:p w14:paraId="3CC12642" w14:textId="77777777" w:rsidR="0059222A" w:rsidRPr="005561CD"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5561CD">
              <w:rPr>
                <w:rFonts w:ascii="Montserrat" w:hAnsi="Montserrat"/>
                <w:b w:val="0"/>
                <w:bCs w:val="0"/>
                <w:color w:val="000000" w:themeColor="text1"/>
                <w:sz w:val="18"/>
                <w:szCs w:val="18"/>
              </w:rPr>
              <w:t xml:space="preserve">Code </w:t>
            </w:r>
            <w:proofErr w:type="spellStart"/>
            <w:r w:rsidRPr="005561CD">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58E57A48" w14:textId="77777777" w:rsidR="0059222A" w:rsidRPr="005561CD"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5561CD">
              <w:rPr>
                <w:rFonts w:ascii="Montserrat" w:hAnsi="Montserrat"/>
                <w:b w:val="0"/>
                <w:bCs w:val="0"/>
                <w:color w:val="000000" w:themeColor="text1"/>
                <w:sz w:val="18"/>
                <w:szCs w:val="18"/>
              </w:rPr>
              <w:t>Contribution</w:t>
            </w:r>
          </w:p>
          <w:p w14:paraId="769100DB" w14:textId="77777777" w:rsidR="0059222A" w:rsidRPr="005561CD"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5561CD">
              <w:rPr>
                <w:rFonts w:ascii="Montserrat" w:hAnsi="Montserrat"/>
                <w:b w:val="0"/>
                <w:bCs w:val="0"/>
                <w:color w:val="000000" w:themeColor="text1"/>
                <w:sz w:val="18"/>
                <w:szCs w:val="18"/>
              </w:rPr>
              <w:t>standard</w:t>
            </w:r>
          </w:p>
          <w:p w14:paraId="33DAD68F" w14:textId="77777777" w:rsidR="0059222A" w:rsidRPr="005561CD"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5561CD">
              <w:rPr>
                <w:rFonts w:ascii="Montserrat" w:hAnsi="Montserrat"/>
                <w:b w:val="0"/>
                <w:bCs w:val="0"/>
                <w:color w:val="000000" w:themeColor="text1"/>
                <w:sz w:val="18"/>
                <w:szCs w:val="18"/>
              </w:rPr>
              <w:t xml:space="preserve">€ HT / </w:t>
            </w:r>
            <w:proofErr w:type="spellStart"/>
            <w:r w:rsidRPr="005561CD">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6D65EF4F" w14:textId="77777777" w:rsidR="0059222A" w:rsidRPr="005561CD"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5561CD">
              <w:rPr>
                <w:rFonts w:ascii="Montserrat" w:hAnsi="Montserrat"/>
                <w:b w:val="0"/>
                <w:bCs w:val="0"/>
                <w:color w:val="000000" w:themeColor="text1"/>
                <w:sz w:val="18"/>
                <w:szCs w:val="18"/>
              </w:rPr>
              <w:t>Exemples</w:t>
            </w:r>
            <w:proofErr w:type="spellEnd"/>
            <w:r w:rsidRPr="005561CD">
              <w:rPr>
                <w:rFonts w:ascii="Montserrat" w:hAnsi="Montserrat"/>
                <w:b w:val="0"/>
                <w:bCs w:val="0"/>
                <w:color w:val="000000" w:themeColor="text1"/>
                <w:sz w:val="18"/>
                <w:szCs w:val="18"/>
              </w:rPr>
              <w:t xml:space="preserve"> de PMCB</w:t>
            </w:r>
          </w:p>
        </w:tc>
      </w:tr>
      <w:tr w:rsidR="0059222A" w:rsidRPr="005561CD" w14:paraId="0DAC899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667236E" w14:textId="77777777" w:rsidR="0059222A" w:rsidRPr="005561CD" w:rsidRDefault="0059222A" w:rsidP="00C21BB0">
            <w:pPr>
              <w:jc w:val="both"/>
              <w:rPr>
                <w:rFonts w:ascii="Montserrat" w:hAnsi="Montserrat"/>
                <w:b w:val="0"/>
                <w:bCs w:val="0"/>
                <w:color w:val="000000" w:themeColor="text1"/>
                <w:sz w:val="18"/>
                <w:szCs w:val="18"/>
              </w:rPr>
            </w:pPr>
            <w:r w:rsidRPr="005561CD">
              <w:rPr>
                <w:rFonts w:ascii="Montserrat" w:hAnsi="Montserrat"/>
                <w:b w:val="0"/>
                <w:bCs w:val="0"/>
                <w:color w:val="000000" w:themeColor="text1"/>
                <w:sz w:val="18"/>
                <w:szCs w:val="18"/>
              </w:rPr>
              <w:t>Ciment</w:t>
            </w:r>
          </w:p>
        </w:tc>
        <w:tc>
          <w:tcPr>
            <w:tcW w:w="1658" w:type="dxa"/>
            <w:shd w:val="clear" w:color="auto" w:fill="auto"/>
            <w:vAlign w:val="center"/>
          </w:tcPr>
          <w:p w14:paraId="0DC6EB89" w14:textId="77777777" w:rsidR="0059222A" w:rsidRPr="005561CD"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12 03 00 00</w:t>
            </w:r>
          </w:p>
        </w:tc>
        <w:tc>
          <w:tcPr>
            <w:tcW w:w="1559" w:type="dxa"/>
            <w:shd w:val="clear" w:color="auto" w:fill="auto"/>
            <w:vAlign w:val="center"/>
          </w:tcPr>
          <w:p w14:paraId="23469F91" w14:textId="77777777" w:rsidR="0059222A" w:rsidRPr="005561CD"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5,70</w:t>
            </w:r>
          </w:p>
        </w:tc>
        <w:tc>
          <w:tcPr>
            <w:tcW w:w="3976" w:type="dxa"/>
            <w:shd w:val="clear" w:color="auto" w:fill="auto"/>
          </w:tcPr>
          <w:p w14:paraId="67644B60" w14:textId="77777777" w:rsidR="0059222A" w:rsidRPr="005561CD"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 xml:space="preserve">Tout type de </w:t>
            </w:r>
            <w:proofErr w:type="spellStart"/>
            <w:r w:rsidRPr="005561CD">
              <w:rPr>
                <w:rFonts w:ascii="Montserrat" w:hAnsi="Montserrat"/>
                <w:color w:val="000000" w:themeColor="text1"/>
                <w:sz w:val="18"/>
                <w:szCs w:val="18"/>
              </w:rPr>
              <w:t>ciment</w:t>
            </w:r>
            <w:proofErr w:type="spellEnd"/>
          </w:p>
        </w:tc>
      </w:tr>
      <w:tr w:rsidR="0059222A" w:rsidRPr="005561CD" w14:paraId="10301AFD"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2F26B53A" w14:textId="77777777" w:rsidR="0059222A" w:rsidRPr="005561CD" w:rsidRDefault="0059222A" w:rsidP="00C21BB0">
            <w:pPr>
              <w:jc w:val="both"/>
              <w:rPr>
                <w:rFonts w:ascii="Montserrat" w:hAnsi="Montserrat"/>
                <w:color w:val="000000" w:themeColor="text1"/>
                <w:sz w:val="18"/>
                <w:szCs w:val="18"/>
              </w:rPr>
            </w:pPr>
            <w:r w:rsidRPr="005561CD">
              <w:rPr>
                <w:rFonts w:ascii="Montserrat" w:hAnsi="Montserrat"/>
                <w:b w:val="0"/>
                <w:bCs w:val="0"/>
                <w:color w:val="000000" w:themeColor="text1"/>
                <w:sz w:val="18"/>
                <w:szCs w:val="18"/>
              </w:rPr>
              <w:t>Ciment</w:t>
            </w:r>
          </w:p>
        </w:tc>
        <w:tc>
          <w:tcPr>
            <w:tcW w:w="1658" w:type="dxa"/>
            <w:shd w:val="clear" w:color="auto" w:fill="auto"/>
            <w:vAlign w:val="center"/>
          </w:tcPr>
          <w:p w14:paraId="7B035054"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12 03 00 10</w:t>
            </w:r>
          </w:p>
        </w:tc>
        <w:tc>
          <w:tcPr>
            <w:tcW w:w="1559" w:type="dxa"/>
            <w:shd w:val="clear" w:color="auto" w:fill="auto"/>
            <w:vAlign w:val="center"/>
          </w:tcPr>
          <w:p w14:paraId="492D93B0"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5,13</w:t>
            </w:r>
          </w:p>
        </w:tc>
        <w:tc>
          <w:tcPr>
            <w:tcW w:w="3976" w:type="dxa"/>
            <w:shd w:val="clear" w:color="auto" w:fill="auto"/>
          </w:tcPr>
          <w:p w14:paraId="74879370"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Ciment portland aux fines recyclées de </w:t>
            </w:r>
            <w:r w:rsidRPr="005561CD">
              <w:rPr>
                <w:rFonts w:ascii="Montserrat" w:hAnsi="Montserrat"/>
                <w:b/>
                <w:bCs/>
                <w:color w:val="000000" w:themeColor="text1"/>
                <w:sz w:val="18"/>
                <w:szCs w:val="18"/>
                <w:lang w:val="fr-FR"/>
              </w:rPr>
              <w:t>classe CEM II/A-F</w:t>
            </w:r>
          </w:p>
        </w:tc>
      </w:tr>
      <w:tr w:rsidR="0059222A" w:rsidRPr="005561CD" w14:paraId="46A8D030"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20881396" w14:textId="77777777" w:rsidR="0059222A" w:rsidRPr="005561CD" w:rsidRDefault="0059222A" w:rsidP="00C21BB0">
            <w:pPr>
              <w:jc w:val="both"/>
              <w:rPr>
                <w:rFonts w:ascii="Montserrat" w:hAnsi="Montserrat"/>
                <w:color w:val="000000" w:themeColor="text1"/>
                <w:sz w:val="18"/>
                <w:szCs w:val="18"/>
              </w:rPr>
            </w:pPr>
            <w:r w:rsidRPr="005561CD">
              <w:rPr>
                <w:rFonts w:ascii="Montserrat" w:hAnsi="Montserrat"/>
                <w:b w:val="0"/>
                <w:bCs w:val="0"/>
                <w:color w:val="000000" w:themeColor="text1"/>
                <w:sz w:val="18"/>
                <w:szCs w:val="18"/>
              </w:rPr>
              <w:t>Ciment</w:t>
            </w:r>
          </w:p>
        </w:tc>
        <w:tc>
          <w:tcPr>
            <w:tcW w:w="1658" w:type="dxa"/>
            <w:shd w:val="clear" w:color="auto" w:fill="auto"/>
            <w:vAlign w:val="center"/>
          </w:tcPr>
          <w:p w14:paraId="1F641366" w14:textId="77777777" w:rsidR="0059222A" w:rsidRPr="005561CD"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12 03 00 20</w:t>
            </w:r>
          </w:p>
        </w:tc>
        <w:tc>
          <w:tcPr>
            <w:tcW w:w="1559" w:type="dxa"/>
            <w:shd w:val="clear" w:color="auto" w:fill="auto"/>
            <w:vAlign w:val="center"/>
          </w:tcPr>
          <w:p w14:paraId="5D48E27B" w14:textId="77777777" w:rsidR="0059222A" w:rsidRPr="005561CD"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5,13</w:t>
            </w:r>
          </w:p>
        </w:tc>
        <w:tc>
          <w:tcPr>
            <w:tcW w:w="3976" w:type="dxa"/>
            <w:shd w:val="clear" w:color="auto" w:fill="auto"/>
          </w:tcPr>
          <w:p w14:paraId="50256BE3" w14:textId="77777777" w:rsidR="0059222A" w:rsidRPr="005561CD"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Ciment portland aux fines recyclées de </w:t>
            </w:r>
            <w:r w:rsidRPr="005561CD">
              <w:rPr>
                <w:rFonts w:ascii="Montserrat" w:hAnsi="Montserrat"/>
                <w:b/>
                <w:bCs/>
                <w:color w:val="000000" w:themeColor="text1"/>
                <w:sz w:val="18"/>
                <w:szCs w:val="18"/>
                <w:lang w:val="fr-FR"/>
              </w:rPr>
              <w:t>classe CEM II/B-F</w:t>
            </w:r>
          </w:p>
        </w:tc>
      </w:tr>
      <w:tr w:rsidR="0059222A" w:rsidRPr="005561CD" w14:paraId="70465AB6"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5478A6B" w14:textId="77777777" w:rsidR="0059222A" w:rsidRPr="005561CD" w:rsidRDefault="0059222A" w:rsidP="00C21BB0">
            <w:pPr>
              <w:jc w:val="both"/>
              <w:rPr>
                <w:rFonts w:ascii="Montserrat" w:hAnsi="Montserrat"/>
                <w:color w:val="000000" w:themeColor="text1"/>
                <w:sz w:val="18"/>
                <w:szCs w:val="18"/>
              </w:rPr>
            </w:pPr>
            <w:r w:rsidRPr="005561CD">
              <w:rPr>
                <w:rFonts w:ascii="Montserrat" w:hAnsi="Montserrat"/>
                <w:b w:val="0"/>
                <w:bCs w:val="0"/>
                <w:color w:val="000000" w:themeColor="text1"/>
                <w:sz w:val="18"/>
                <w:szCs w:val="18"/>
              </w:rPr>
              <w:t>Ciment</w:t>
            </w:r>
          </w:p>
        </w:tc>
        <w:tc>
          <w:tcPr>
            <w:tcW w:w="1658" w:type="dxa"/>
            <w:shd w:val="clear" w:color="auto" w:fill="auto"/>
            <w:vAlign w:val="center"/>
          </w:tcPr>
          <w:p w14:paraId="34960190"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12 03 00 30</w:t>
            </w:r>
          </w:p>
        </w:tc>
        <w:tc>
          <w:tcPr>
            <w:tcW w:w="1559" w:type="dxa"/>
            <w:shd w:val="clear" w:color="auto" w:fill="auto"/>
            <w:vAlign w:val="center"/>
          </w:tcPr>
          <w:p w14:paraId="79C6D138"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5,13</w:t>
            </w:r>
          </w:p>
        </w:tc>
        <w:tc>
          <w:tcPr>
            <w:tcW w:w="3976" w:type="dxa"/>
            <w:shd w:val="clear" w:color="auto" w:fill="auto"/>
          </w:tcPr>
          <w:p w14:paraId="5B553E5D"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Ciment Portland composé  de </w:t>
            </w:r>
            <w:r w:rsidRPr="005561CD">
              <w:rPr>
                <w:rFonts w:ascii="Montserrat" w:hAnsi="Montserrat"/>
                <w:b/>
                <w:bCs/>
                <w:color w:val="000000" w:themeColor="text1"/>
                <w:sz w:val="18"/>
                <w:szCs w:val="18"/>
                <w:lang w:val="fr-FR"/>
              </w:rPr>
              <w:t>classe CEM II/A-M</w:t>
            </w:r>
          </w:p>
        </w:tc>
      </w:tr>
      <w:tr w:rsidR="0059222A" w:rsidRPr="005561CD" w14:paraId="11647AC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612EBA8" w14:textId="77777777" w:rsidR="0059222A" w:rsidRPr="005561CD" w:rsidRDefault="0059222A" w:rsidP="00C21BB0">
            <w:pPr>
              <w:jc w:val="both"/>
              <w:rPr>
                <w:rFonts w:ascii="Montserrat" w:hAnsi="Montserrat"/>
                <w:color w:val="000000" w:themeColor="text1"/>
                <w:sz w:val="18"/>
                <w:szCs w:val="18"/>
              </w:rPr>
            </w:pPr>
            <w:r w:rsidRPr="005561CD">
              <w:rPr>
                <w:rFonts w:ascii="Montserrat" w:hAnsi="Montserrat"/>
                <w:b w:val="0"/>
                <w:bCs w:val="0"/>
                <w:color w:val="000000" w:themeColor="text1"/>
                <w:sz w:val="18"/>
                <w:szCs w:val="18"/>
              </w:rPr>
              <w:t>Ciment</w:t>
            </w:r>
          </w:p>
        </w:tc>
        <w:tc>
          <w:tcPr>
            <w:tcW w:w="1658" w:type="dxa"/>
            <w:shd w:val="clear" w:color="auto" w:fill="auto"/>
            <w:vAlign w:val="center"/>
          </w:tcPr>
          <w:p w14:paraId="2EE76978" w14:textId="77777777" w:rsidR="0059222A" w:rsidRPr="005561CD"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12 03 00 40</w:t>
            </w:r>
          </w:p>
        </w:tc>
        <w:tc>
          <w:tcPr>
            <w:tcW w:w="1559" w:type="dxa"/>
            <w:shd w:val="clear" w:color="auto" w:fill="auto"/>
            <w:vAlign w:val="center"/>
          </w:tcPr>
          <w:p w14:paraId="7EC5E779" w14:textId="77777777" w:rsidR="0059222A" w:rsidRPr="005561CD"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5,13</w:t>
            </w:r>
          </w:p>
        </w:tc>
        <w:tc>
          <w:tcPr>
            <w:tcW w:w="3976" w:type="dxa"/>
            <w:shd w:val="clear" w:color="auto" w:fill="auto"/>
          </w:tcPr>
          <w:p w14:paraId="094E06B8" w14:textId="77777777" w:rsidR="0059222A" w:rsidRPr="005561CD"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Ciment Portland composé  de </w:t>
            </w:r>
            <w:r w:rsidRPr="005561CD">
              <w:rPr>
                <w:rFonts w:ascii="Montserrat" w:hAnsi="Montserrat"/>
                <w:b/>
                <w:bCs/>
                <w:color w:val="000000" w:themeColor="text1"/>
                <w:sz w:val="18"/>
                <w:szCs w:val="18"/>
                <w:lang w:val="fr-FR"/>
              </w:rPr>
              <w:t>classe CEM II/B-M</w:t>
            </w:r>
          </w:p>
        </w:tc>
      </w:tr>
      <w:tr w:rsidR="0059222A" w:rsidRPr="005561CD" w14:paraId="70DE56F2"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6C67456" w14:textId="77777777" w:rsidR="0059222A" w:rsidRPr="005561CD" w:rsidRDefault="0059222A" w:rsidP="00C21BB0">
            <w:pPr>
              <w:jc w:val="both"/>
              <w:rPr>
                <w:rFonts w:ascii="Montserrat" w:hAnsi="Montserrat"/>
                <w:color w:val="000000" w:themeColor="text1"/>
                <w:sz w:val="18"/>
                <w:szCs w:val="18"/>
              </w:rPr>
            </w:pPr>
            <w:r w:rsidRPr="005561CD">
              <w:rPr>
                <w:rFonts w:ascii="Montserrat" w:hAnsi="Montserrat"/>
                <w:b w:val="0"/>
                <w:bCs w:val="0"/>
                <w:color w:val="000000" w:themeColor="text1"/>
                <w:sz w:val="18"/>
                <w:szCs w:val="18"/>
              </w:rPr>
              <w:t>Ciment</w:t>
            </w:r>
          </w:p>
        </w:tc>
        <w:tc>
          <w:tcPr>
            <w:tcW w:w="1658" w:type="dxa"/>
            <w:shd w:val="clear" w:color="auto" w:fill="auto"/>
            <w:vAlign w:val="center"/>
          </w:tcPr>
          <w:p w14:paraId="1669FDDB"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12 03 00 50</w:t>
            </w:r>
          </w:p>
        </w:tc>
        <w:tc>
          <w:tcPr>
            <w:tcW w:w="1559" w:type="dxa"/>
            <w:shd w:val="clear" w:color="auto" w:fill="auto"/>
            <w:vAlign w:val="center"/>
          </w:tcPr>
          <w:p w14:paraId="7B3C82A3"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5,13</w:t>
            </w:r>
          </w:p>
        </w:tc>
        <w:tc>
          <w:tcPr>
            <w:tcW w:w="3976" w:type="dxa"/>
            <w:shd w:val="clear" w:color="auto" w:fill="auto"/>
          </w:tcPr>
          <w:p w14:paraId="5B6C9D60"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Ciment Portland composé  de </w:t>
            </w:r>
            <w:r w:rsidRPr="005561CD">
              <w:rPr>
                <w:rFonts w:ascii="Montserrat" w:hAnsi="Montserrat"/>
                <w:b/>
                <w:bCs/>
                <w:color w:val="000000" w:themeColor="text1"/>
                <w:sz w:val="18"/>
                <w:szCs w:val="18"/>
                <w:lang w:val="fr-FR"/>
              </w:rPr>
              <w:t>classe CEM II/C-M</w:t>
            </w:r>
          </w:p>
        </w:tc>
      </w:tr>
      <w:tr w:rsidR="0059222A" w:rsidRPr="005561CD" w14:paraId="7B96FFE7"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CBA7169" w14:textId="77777777" w:rsidR="0059222A" w:rsidRPr="005561CD" w:rsidRDefault="0059222A" w:rsidP="00C21BB0">
            <w:pPr>
              <w:jc w:val="both"/>
              <w:rPr>
                <w:rFonts w:ascii="Montserrat" w:hAnsi="Montserrat"/>
                <w:b w:val="0"/>
                <w:bCs w:val="0"/>
                <w:color w:val="000000" w:themeColor="text1"/>
                <w:sz w:val="18"/>
                <w:szCs w:val="18"/>
                <w:lang w:val="fr-FR"/>
              </w:rPr>
            </w:pPr>
            <w:r w:rsidRPr="005561CD">
              <w:rPr>
                <w:rFonts w:ascii="Montserrat" w:hAnsi="Montserrat"/>
                <w:b w:val="0"/>
                <w:bCs w:val="0"/>
                <w:color w:val="000000" w:themeColor="text1"/>
                <w:sz w:val="18"/>
                <w:szCs w:val="18"/>
                <w:lang w:val="fr-FR"/>
              </w:rPr>
              <w:t>Autre addition pour béton ou mortier</w:t>
            </w:r>
          </w:p>
        </w:tc>
        <w:tc>
          <w:tcPr>
            <w:tcW w:w="1658" w:type="dxa"/>
            <w:shd w:val="clear" w:color="auto" w:fill="auto"/>
            <w:vAlign w:val="center"/>
          </w:tcPr>
          <w:p w14:paraId="379D8769" w14:textId="77777777" w:rsidR="0059222A" w:rsidRPr="005561CD"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12 08 10 00</w:t>
            </w:r>
          </w:p>
        </w:tc>
        <w:tc>
          <w:tcPr>
            <w:tcW w:w="1559" w:type="dxa"/>
            <w:shd w:val="clear" w:color="auto" w:fill="auto"/>
            <w:vAlign w:val="center"/>
          </w:tcPr>
          <w:p w14:paraId="31609ED0" w14:textId="77777777" w:rsidR="0059222A" w:rsidRPr="005561CD"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5,70</w:t>
            </w:r>
          </w:p>
        </w:tc>
        <w:tc>
          <w:tcPr>
            <w:tcW w:w="3976" w:type="dxa"/>
            <w:shd w:val="clear" w:color="auto" w:fill="auto"/>
            <w:vAlign w:val="center"/>
          </w:tcPr>
          <w:p w14:paraId="62B958F8"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Cendres volantes, laitier de hauts fourneaux, </w:t>
            </w:r>
            <w:proofErr w:type="spellStart"/>
            <w:r w:rsidRPr="005561CD">
              <w:rPr>
                <w:rFonts w:ascii="Montserrat" w:hAnsi="Montserrat"/>
                <w:color w:val="000000" w:themeColor="text1"/>
                <w:sz w:val="18"/>
                <w:szCs w:val="18"/>
                <w:lang w:val="fr-FR"/>
              </w:rPr>
              <w:t>métakaolin</w:t>
            </w:r>
            <w:proofErr w:type="spellEnd"/>
            <w:r w:rsidRPr="005561CD">
              <w:rPr>
                <w:rFonts w:ascii="Montserrat" w:hAnsi="Montserrat"/>
                <w:color w:val="000000" w:themeColor="text1"/>
                <w:sz w:val="18"/>
                <w:szCs w:val="18"/>
                <w:lang w:val="fr-FR"/>
              </w:rPr>
              <w:t>…</w:t>
            </w:r>
          </w:p>
        </w:tc>
      </w:tr>
      <w:tr w:rsidR="0059222A" w:rsidRPr="005561CD" w14:paraId="03574968"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AE42AA4" w14:textId="77777777" w:rsidR="0059222A" w:rsidRPr="005561CD" w:rsidRDefault="0059222A" w:rsidP="00C21BB0">
            <w:pPr>
              <w:rPr>
                <w:rFonts w:ascii="Montserrat" w:hAnsi="Montserrat"/>
                <w:b w:val="0"/>
                <w:bCs w:val="0"/>
                <w:color w:val="000000" w:themeColor="text1"/>
                <w:sz w:val="18"/>
                <w:szCs w:val="18"/>
                <w:lang w:val="fr-FR"/>
              </w:rPr>
            </w:pPr>
            <w:r w:rsidRPr="005561CD">
              <w:rPr>
                <w:rFonts w:ascii="Montserrat" w:hAnsi="Montserrat"/>
                <w:b w:val="0"/>
                <w:bCs w:val="0"/>
                <w:color w:val="000000" w:themeColor="text1"/>
                <w:sz w:val="18"/>
                <w:szCs w:val="18"/>
                <w:lang w:val="fr-FR"/>
              </w:rPr>
              <w:t>Liants minéraux alternatifs</w:t>
            </w:r>
          </w:p>
        </w:tc>
        <w:tc>
          <w:tcPr>
            <w:tcW w:w="1658" w:type="dxa"/>
            <w:shd w:val="clear" w:color="auto" w:fill="auto"/>
            <w:vAlign w:val="center"/>
          </w:tcPr>
          <w:p w14:paraId="4E44BACE"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rPr>
              <w:t>12 08 20 00</w:t>
            </w:r>
          </w:p>
        </w:tc>
        <w:tc>
          <w:tcPr>
            <w:tcW w:w="1559" w:type="dxa"/>
            <w:shd w:val="clear" w:color="auto" w:fill="auto"/>
            <w:vAlign w:val="center"/>
          </w:tcPr>
          <w:p w14:paraId="3DBF59F6"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rPr>
              <w:t>5,70</w:t>
            </w:r>
          </w:p>
        </w:tc>
        <w:tc>
          <w:tcPr>
            <w:tcW w:w="3976" w:type="dxa"/>
            <w:shd w:val="clear" w:color="auto" w:fill="auto"/>
            <w:vAlign w:val="center"/>
          </w:tcPr>
          <w:p w14:paraId="70EB0622"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Laitier, géopolymère…</w:t>
            </w:r>
          </w:p>
        </w:tc>
      </w:tr>
      <w:tr w:rsidR="0059222A" w:rsidRPr="005561CD" w14:paraId="554B5447"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6A7C26B" w14:textId="77777777" w:rsidR="0059222A" w:rsidRPr="005561CD" w:rsidRDefault="0059222A" w:rsidP="00C21BB0">
            <w:pPr>
              <w:rPr>
                <w:rFonts w:ascii="Montserrat" w:hAnsi="Montserrat"/>
                <w:b w:val="0"/>
                <w:bCs w:val="0"/>
                <w:color w:val="000000" w:themeColor="text1"/>
                <w:sz w:val="18"/>
                <w:szCs w:val="18"/>
                <w:lang w:val="fr-FR"/>
              </w:rPr>
            </w:pPr>
            <w:r w:rsidRPr="005561CD">
              <w:rPr>
                <w:rFonts w:ascii="Montserrat" w:hAnsi="Montserrat"/>
                <w:b w:val="0"/>
                <w:bCs w:val="0"/>
                <w:color w:val="000000" w:themeColor="text1"/>
                <w:sz w:val="18"/>
                <w:szCs w:val="18"/>
                <w:lang w:val="fr-FR"/>
              </w:rPr>
              <w:t>Adjuvant pour béton, mortier et coulis</w:t>
            </w:r>
          </w:p>
        </w:tc>
        <w:tc>
          <w:tcPr>
            <w:tcW w:w="1658" w:type="dxa"/>
            <w:shd w:val="clear" w:color="auto" w:fill="auto"/>
            <w:vAlign w:val="center"/>
          </w:tcPr>
          <w:p w14:paraId="2CDA6015" w14:textId="77777777" w:rsidR="0059222A" w:rsidRPr="005561CD"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12 09 20 00</w:t>
            </w:r>
          </w:p>
        </w:tc>
        <w:tc>
          <w:tcPr>
            <w:tcW w:w="1559" w:type="dxa"/>
            <w:shd w:val="clear" w:color="auto" w:fill="auto"/>
            <w:vAlign w:val="center"/>
          </w:tcPr>
          <w:p w14:paraId="50A4DDF8" w14:textId="77777777" w:rsidR="0059222A" w:rsidRPr="005561CD"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3,07</w:t>
            </w:r>
          </w:p>
        </w:tc>
        <w:tc>
          <w:tcPr>
            <w:tcW w:w="3976" w:type="dxa"/>
            <w:shd w:val="clear" w:color="auto" w:fill="auto"/>
            <w:vAlign w:val="center"/>
          </w:tcPr>
          <w:p w14:paraId="5FE452DA"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 xml:space="preserve">Tout type </w:t>
            </w:r>
            <w:proofErr w:type="spellStart"/>
            <w:r w:rsidRPr="005561CD">
              <w:rPr>
                <w:rFonts w:ascii="Montserrat" w:hAnsi="Montserrat"/>
                <w:color w:val="000000" w:themeColor="text1"/>
                <w:sz w:val="18"/>
                <w:szCs w:val="18"/>
              </w:rPr>
              <w:t>d’adjuvant</w:t>
            </w:r>
            <w:proofErr w:type="spellEnd"/>
            <w:r w:rsidRPr="005561CD">
              <w:rPr>
                <w:rFonts w:ascii="Montserrat" w:hAnsi="Montserrat"/>
                <w:color w:val="000000" w:themeColor="text1"/>
                <w:sz w:val="18"/>
                <w:szCs w:val="18"/>
              </w:rPr>
              <w:t xml:space="preserve"> </w:t>
            </w:r>
          </w:p>
        </w:tc>
      </w:tr>
      <w:tr w:rsidR="0059222A" w:rsidRPr="005561CD" w14:paraId="6F3307C9"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5ED14E3" w14:textId="77777777" w:rsidR="0059222A" w:rsidRPr="005561CD" w:rsidRDefault="0059222A" w:rsidP="00C21BB0">
            <w:pPr>
              <w:rPr>
                <w:rFonts w:ascii="Montserrat" w:hAnsi="Montserrat"/>
                <w:b w:val="0"/>
                <w:bCs w:val="0"/>
                <w:color w:val="000000" w:themeColor="text1"/>
                <w:sz w:val="18"/>
                <w:szCs w:val="18"/>
                <w:lang w:val="fr-FR"/>
              </w:rPr>
            </w:pPr>
            <w:r w:rsidRPr="005561CD">
              <w:rPr>
                <w:rFonts w:ascii="Montserrat" w:hAnsi="Montserrat"/>
                <w:b w:val="0"/>
                <w:bCs w:val="0"/>
                <w:color w:val="000000" w:themeColor="text1"/>
                <w:sz w:val="18"/>
                <w:szCs w:val="18"/>
                <w:lang w:val="fr-FR"/>
              </w:rPr>
              <w:t>Colorant pour béton, mortier et coulis</w:t>
            </w:r>
          </w:p>
        </w:tc>
        <w:tc>
          <w:tcPr>
            <w:tcW w:w="1658" w:type="dxa"/>
            <w:shd w:val="clear" w:color="auto" w:fill="auto"/>
            <w:vAlign w:val="center"/>
          </w:tcPr>
          <w:p w14:paraId="3347344A"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12 10 10 00</w:t>
            </w:r>
          </w:p>
        </w:tc>
        <w:tc>
          <w:tcPr>
            <w:tcW w:w="1559" w:type="dxa"/>
            <w:shd w:val="clear" w:color="auto" w:fill="auto"/>
            <w:vAlign w:val="center"/>
          </w:tcPr>
          <w:p w14:paraId="4DADBCF8"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3,07</w:t>
            </w:r>
          </w:p>
        </w:tc>
        <w:tc>
          <w:tcPr>
            <w:tcW w:w="3976" w:type="dxa"/>
            <w:shd w:val="clear" w:color="auto" w:fill="auto"/>
            <w:vAlign w:val="center"/>
          </w:tcPr>
          <w:p w14:paraId="1D3757E1"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Tout type de colorant</w:t>
            </w:r>
          </w:p>
        </w:tc>
      </w:tr>
      <w:tr w:rsidR="0059222A" w:rsidRPr="005561CD" w14:paraId="6C3AE72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3BE9AF1" w14:textId="77777777" w:rsidR="0059222A" w:rsidRPr="005561CD" w:rsidRDefault="0059222A" w:rsidP="00C21BB0">
            <w:pPr>
              <w:rPr>
                <w:rFonts w:ascii="Montserrat" w:hAnsi="Montserrat"/>
                <w:b w:val="0"/>
                <w:bCs w:val="0"/>
                <w:color w:val="000000" w:themeColor="text1"/>
                <w:sz w:val="18"/>
                <w:szCs w:val="18"/>
              </w:rPr>
            </w:pPr>
            <w:proofErr w:type="spellStart"/>
            <w:r w:rsidRPr="005561CD">
              <w:rPr>
                <w:rFonts w:ascii="Montserrat" w:hAnsi="Montserrat"/>
                <w:b w:val="0"/>
                <w:bCs w:val="0"/>
                <w:color w:val="000000" w:themeColor="text1"/>
                <w:sz w:val="18"/>
                <w:szCs w:val="18"/>
              </w:rPr>
              <w:t>Durcisseur</w:t>
            </w:r>
            <w:proofErr w:type="spellEnd"/>
            <w:r w:rsidRPr="005561CD">
              <w:rPr>
                <w:rFonts w:ascii="Montserrat" w:hAnsi="Montserrat"/>
                <w:b w:val="0"/>
                <w:bCs w:val="0"/>
                <w:color w:val="000000" w:themeColor="text1"/>
                <w:sz w:val="18"/>
                <w:szCs w:val="18"/>
              </w:rPr>
              <w:t xml:space="preserve"> de surface </w:t>
            </w:r>
          </w:p>
        </w:tc>
        <w:tc>
          <w:tcPr>
            <w:tcW w:w="1658" w:type="dxa"/>
            <w:shd w:val="clear" w:color="auto" w:fill="auto"/>
            <w:vAlign w:val="center"/>
          </w:tcPr>
          <w:p w14:paraId="124AB8D7" w14:textId="77777777" w:rsidR="0059222A" w:rsidRPr="005561CD"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12 13 10 00</w:t>
            </w:r>
          </w:p>
        </w:tc>
        <w:tc>
          <w:tcPr>
            <w:tcW w:w="1559" w:type="dxa"/>
            <w:shd w:val="clear" w:color="auto" w:fill="auto"/>
            <w:vAlign w:val="center"/>
          </w:tcPr>
          <w:p w14:paraId="57A1C6CD" w14:textId="77777777" w:rsidR="0059222A" w:rsidRPr="005561CD"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3,07</w:t>
            </w:r>
          </w:p>
        </w:tc>
        <w:tc>
          <w:tcPr>
            <w:tcW w:w="3976" w:type="dxa"/>
            <w:shd w:val="clear" w:color="auto" w:fill="auto"/>
            <w:vAlign w:val="center"/>
          </w:tcPr>
          <w:p w14:paraId="7454973D"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 xml:space="preserve">Tout type de </w:t>
            </w:r>
            <w:proofErr w:type="spellStart"/>
            <w:r w:rsidRPr="005561CD">
              <w:rPr>
                <w:rFonts w:ascii="Montserrat" w:hAnsi="Montserrat"/>
                <w:color w:val="000000" w:themeColor="text1"/>
                <w:sz w:val="18"/>
                <w:szCs w:val="18"/>
              </w:rPr>
              <w:t>durcisseur</w:t>
            </w:r>
            <w:proofErr w:type="spellEnd"/>
          </w:p>
        </w:tc>
      </w:tr>
      <w:tr w:rsidR="0059222A" w:rsidRPr="005561CD" w14:paraId="3BFE8F86"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2AC2EE3B" w14:textId="77777777" w:rsidR="0059222A" w:rsidRPr="005561CD" w:rsidRDefault="0059222A" w:rsidP="00C21BB0">
            <w:pPr>
              <w:rPr>
                <w:rFonts w:ascii="Montserrat" w:hAnsi="Montserrat"/>
                <w:b w:val="0"/>
                <w:bCs w:val="0"/>
                <w:color w:val="000000" w:themeColor="text1"/>
                <w:sz w:val="18"/>
                <w:szCs w:val="18"/>
                <w:lang w:val="fr-FR"/>
              </w:rPr>
            </w:pPr>
            <w:proofErr w:type="spellStart"/>
            <w:r w:rsidRPr="005561CD">
              <w:rPr>
                <w:rFonts w:ascii="Montserrat" w:hAnsi="Montserrat"/>
                <w:b w:val="0"/>
                <w:bCs w:val="0"/>
                <w:color w:val="000000" w:themeColor="text1"/>
                <w:sz w:val="18"/>
                <w:szCs w:val="18"/>
                <w:lang w:val="fr-FR"/>
              </w:rPr>
              <w:t>Premix</w:t>
            </w:r>
            <w:proofErr w:type="spellEnd"/>
            <w:r w:rsidRPr="005561CD">
              <w:rPr>
                <w:rFonts w:ascii="Montserrat" w:hAnsi="Montserrat"/>
                <w:b w:val="0"/>
                <w:bCs w:val="0"/>
                <w:color w:val="000000" w:themeColor="text1"/>
                <w:sz w:val="18"/>
                <w:szCs w:val="18"/>
                <w:lang w:val="fr-FR"/>
              </w:rPr>
              <w:t xml:space="preserve"> à base de ciment</w:t>
            </w:r>
          </w:p>
        </w:tc>
        <w:tc>
          <w:tcPr>
            <w:tcW w:w="1658" w:type="dxa"/>
            <w:shd w:val="clear" w:color="auto" w:fill="auto"/>
            <w:vAlign w:val="center"/>
          </w:tcPr>
          <w:p w14:paraId="133A1B4A"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rPr>
              <w:t>12 01 20 00</w:t>
            </w:r>
          </w:p>
        </w:tc>
        <w:tc>
          <w:tcPr>
            <w:tcW w:w="1559" w:type="dxa"/>
            <w:shd w:val="clear" w:color="auto" w:fill="auto"/>
            <w:vAlign w:val="center"/>
          </w:tcPr>
          <w:p w14:paraId="37358ECB"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b/>
                <w:bCs/>
                <w:color w:val="000000" w:themeColor="text1"/>
                <w:sz w:val="18"/>
                <w:szCs w:val="18"/>
                <w:lang w:val="fr-FR"/>
              </w:rPr>
            </w:pPr>
            <w:r w:rsidRPr="005561CD">
              <w:rPr>
                <w:rFonts w:ascii="Montserrat" w:hAnsi="Montserrat"/>
                <w:color w:val="000000" w:themeColor="text1"/>
                <w:sz w:val="18"/>
                <w:szCs w:val="18"/>
                <w:lang w:val="fr-FR"/>
              </w:rPr>
              <w:t>1,40</w:t>
            </w:r>
          </w:p>
        </w:tc>
        <w:tc>
          <w:tcPr>
            <w:tcW w:w="3976" w:type="dxa"/>
            <w:shd w:val="clear" w:color="auto" w:fill="auto"/>
          </w:tcPr>
          <w:p w14:paraId="1CB3E255"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proofErr w:type="spellStart"/>
            <w:r w:rsidRPr="005561CD">
              <w:rPr>
                <w:rFonts w:ascii="Montserrat" w:hAnsi="Montserrat"/>
                <w:color w:val="000000" w:themeColor="text1"/>
                <w:sz w:val="18"/>
                <w:szCs w:val="18"/>
                <w:lang w:val="fr-FR"/>
              </w:rPr>
              <w:t>Pré-mélange</w:t>
            </w:r>
            <w:proofErr w:type="spellEnd"/>
            <w:r w:rsidRPr="005561CD">
              <w:rPr>
                <w:rFonts w:ascii="Montserrat" w:hAnsi="Montserrat"/>
                <w:color w:val="000000" w:themeColor="text1"/>
                <w:sz w:val="18"/>
                <w:szCs w:val="18"/>
                <w:lang w:val="fr-FR"/>
              </w:rPr>
              <w:t xml:space="preserve"> sec de ciment, granulats, adjuvants</w:t>
            </w:r>
          </w:p>
        </w:tc>
      </w:tr>
    </w:tbl>
    <w:p w14:paraId="2FD4EDCF" w14:textId="77777777" w:rsidR="0059222A" w:rsidRDefault="0059222A" w:rsidP="0059222A">
      <w:pPr>
        <w:jc w:val="both"/>
        <w:rPr>
          <w:rFonts w:ascii="Montserrat" w:hAnsi="Montserrat"/>
          <w:sz w:val="18"/>
          <w:szCs w:val="18"/>
        </w:rPr>
      </w:pPr>
    </w:p>
    <w:p w14:paraId="16B3E7C8" w14:textId="77777777" w:rsidR="0059222A" w:rsidRPr="006F604F" w:rsidRDefault="0059222A" w:rsidP="0059222A">
      <w:pPr>
        <w:jc w:val="center"/>
        <w:rPr>
          <w:rFonts w:ascii="Montserrat" w:hAnsi="Montserrat"/>
          <w:b/>
          <w:bCs/>
          <w:sz w:val="18"/>
          <w:szCs w:val="18"/>
        </w:rPr>
      </w:pPr>
      <w:r>
        <w:rPr>
          <w:rFonts w:ascii="Montserrat" w:hAnsi="Montserrat"/>
          <w:b/>
          <w:bCs/>
          <w:sz w:val="18"/>
          <w:szCs w:val="18"/>
        </w:rPr>
        <w:t>BETON PREFABRIQUE</w:t>
      </w:r>
    </w:p>
    <w:tbl>
      <w:tblPr>
        <w:tblStyle w:val="TableauGrille4-Accentuation1"/>
        <w:tblW w:w="9067" w:type="dxa"/>
        <w:tblLook w:val="04A0" w:firstRow="1" w:lastRow="0" w:firstColumn="1" w:lastColumn="0" w:noHBand="0" w:noVBand="1"/>
      </w:tblPr>
      <w:tblGrid>
        <w:gridCol w:w="2024"/>
        <w:gridCol w:w="1624"/>
        <w:gridCol w:w="1552"/>
        <w:gridCol w:w="3867"/>
      </w:tblGrid>
      <w:tr w:rsidR="0059222A" w:rsidRPr="00630850" w14:paraId="1B81DBB2"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ECFA55F"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lastRenderedPageBreak/>
              <w:t>PMCB</w:t>
            </w:r>
          </w:p>
        </w:tc>
        <w:tc>
          <w:tcPr>
            <w:tcW w:w="1624" w:type="dxa"/>
            <w:shd w:val="clear" w:color="auto" w:fill="auto"/>
            <w:vAlign w:val="center"/>
          </w:tcPr>
          <w:p w14:paraId="4F07EC73"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2" w:type="dxa"/>
            <w:shd w:val="clear" w:color="auto" w:fill="auto"/>
            <w:vAlign w:val="center"/>
          </w:tcPr>
          <w:p w14:paraId="7E06E7CB"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69F745CA"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4E3D37B7"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867" w:type="dxa"/>
            <w:shd w:val="clear" w:color="auto" w:fill="auto"/>
            <w:vAlign w:val="center"/>
          </w:tcPr>
          <w:p w14:paraId="1D8F3F73"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3123BD22"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5FD608FD" w14:textId="77777777" w:rsidR="0059222A" w:rsidRPr="004F6319" w:rsidRDefault="0059222A" w:rsidP="00C21BB0">
            <w:pPr>
              <w:jc w:val="center"/>
              <w:rPr>
                <w:rFonts w:ascii="Montserrat" w:hAnsi="Montserrat"/>
                <w:color w:val="000000" w:themeColor="text1"/>
                <w:sz w:val="18"/>
                <w:szCs w:val="18"/>
              </w:rPr>
            </w:pPr>
            <w:r w:rsidRPr="004F6319">
              <w:rPr>
                <w:rFonts w:ascii="Montserrat" w:hAnsi="Montserrat"/>
                <w:color w:val="000000" w:themeColor="text1"/>
                <w:sz w:val="18"/>
                <w:szCs w:val="18"/>
              </w:rPr>
              <w:t xml:space="preserve">Blocs béton et </w:t>
            </w:r>
            <w:proofErr w:type="spellStart"/>
            <w:r w:rsidRPr="004F6319">
              <w:rPr>
                <w:rFonts w:ascii="Montserrat" w:hAnsi="Montserrat"/>
                <w:color w:val="000000" w:themeColor="text1"/>
                <w:sz w:val="18"/>
                <w:szCs w:val="18"/>
              </w:rPr>
              <w:t>entrevous</w:t>
            </w:r>
            <w:proofErr w:type="spellEnd"/>
          </w:p>
        </w:tc>
      </w:tr>
      <w:tr w:rsidR="0059222A" w:rsidRPr="009330DC" w14:paraId="26AF980D"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31B986B"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Blocs, </w:t>
            </w:r>
            <w:proofErr w:type="spellStart"/>
            <w:r w:rsidRPr="004F6319">
              <w:rPr>
                <w:rFonts w:ascii="Montserrat" w:hAnsi="Montserrat"/>
                <w:b w:val="0"/>
                <w:bCs w:val="0"/>
                <w:color w:val="000000" w:themeColor="text1"/>
                <w:sz w:val="18"/>
                <w:szCs w:val="18"/>
              </w:rPr>
              <w:t>planelles</w:t>
            </w:r>
            <w:proofErr w:type="spellEnd"/>
          </w:p>
        </w:tc>
        <w:tc>
          <w:tcPr>
            <w:tcW w:w="1624" w:type="dxa"/>
            <w:shd w:val="clear" w:color="auto" w:fill="auto"/>
            <w:vAlign w:val="center"/>
          </w:tcPr>
          <w:p w14:paraId="14B31D43"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12 11 20 00</w:t>
            </w:r>
          </w:p>
        </w:tc>
        <w:tc>
          <w:tcPr>
            <w:tcW w:w="1552" w:type="dxa"/>
            <w:shd w:val="clear" w:color="auto" w:fill="auto"/>
            <w:vAlign w:val="center"/>
          </w:tcPr>
          <w:p w14:paraId="36764565"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66</w:t>
            </w:r>
          </w:p>
        </w:tc>
        <w:tc>
          <w:tcPr>
            <w:tcW w:w="3867" w:type="dxa"/>
            <w:shd w:val="clear" w:color="auto" w:fill="auto"/>
            <w:vAlign w:val="center"/>
          </w:tcPr>
          <w:p w14:paraId="7250F40D"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Standard et </w:t>
            </w:r>
            <w:proofErr w:type="spellStart"/>
            <w:r w:rsidRPr="004F6319">
              <w:rPr>
                <w:rFonts w:ascii="Montserrat" w:hAnsi="Montserrat"/>
                <w:color w:val="000000" w:themeColor="text1"/>
                <w:sz w:val="18"/>
                <w:szCs w:val="18"/>
              </w:rPr>
              <w:t>accessoires</w:t>
            </w:r>
            <w:proofErr w:type="spellEnd"/>
          </w:p>
        </w:tc>
      </w:tr>
      <w:tr w:rsidR="0059222A" w:rsidRPr="009330DC" w14:paraId="2E1654C0"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968F1FB"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Blocs, </w:t>
            </w:r>
            <w:proofErr w:type="spellStart"/>
            <w:r w:rsidRPr="004F6319">
              <w:rPr>
                <w:rFonts w:ascii="Montserrat" w:hAnsi="Montserrat"/>
                <w:b w:val="0"/>
                <w:bCs w:val="0"/>
                <w:color w:val="000000" w:themeColor="text1"/>
                <w:sz w:val="18"/>
                <w:szCs w:val="18"/>
              </w:rPr>
              <w:t>planelles</w:t>
            </w:r>
            <w:proofErr w:type="spellEnd"/>
          </w:p>
        </w:tc>
        <w:tc>
          <w:tcPr>
            <w:tcW w:w="1624" w:type="dxa"/>
            <w:shd w:val="clear" w:color="auto" w:fill="auto"/>
            <w:vAlign w:val="center"/>
          </w:tcPr>
          <w:p w14:paraId="0A17FA1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12 11 20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54E0DD0D"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63</w:t>
            </w:r>
          </w:p>
        </w:tc>
        <w:tc>
          <w:tcPr>
            <w:tcW w:w="3867" w:type="dxa"/>
            <w:shd w:val="clear" w:color="auto" w:fill="auto"/>
          </w:tcPr>
          <w:p w14:paraId="518D2020"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de </w:t>
            </w:r>
            <w:r>
              <w:rPr>
                <w:rFonts w:ascii="Montserrat" w:hAnsi="Montserrat"/>
                <w:color w:val="000000" w:themeColor="text1"/>
                <w:sz w:val="20"/>
                <w:szCs w:val="20"/>
                <w:lang w:val="fr-FR"/>
              </w:rPr>
              <w:t>blocs ou planelles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025CF91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9BE1D86"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Blocs, </w:t>
            </w:r>
            <w:proofErr w:type="spellStart"/>
            <w:r w:rsidRPr="004F6319">
              <w:rPr>
                <w:rFonts w:ascii="Montserrat" w:hAnsi="Montserrat"/>
                <w:b w:val="0"/>
                <w:bCs w:val="0"/>
                <w:color w:val="000000" w:themeColor="text1"/>
                <w:sz w:val="18"/>
                <w:szCs w:val="18"/>
              </w:rPr>
              <w:t>planelles</w:t>
            </w:r>
            <w:proofErr w:type="spellEnd"/>
          </w:p>
        </w:tc>
        <w:tc>
          <w:tcPr>
            <w:tcW w:w="1624" w:type="dxa"/>
            <w:shd w:val="clear" w:color="auto" w:fill="auto"/>
            <w:vAlign w:val="center"/>
          </w:tcPr>
          <w:p w14:paraId="7D7F540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12 11 20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18C6784B"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50</w:t>
            </w:r>
          </w:p>
        </w:tc>
        <w:tc>
          <w:tcPr>
            <w:tcW w:w="3867" w:type="dxa"/>
            <w:shd w:val="clear" w:color="auto" w:fill="auto"/>
          </w:tcPr>
          <w:p w14:paraId="11018521"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de </w:t>
            </w:r>
            <w:r>
              <w:rPr>
                <w:rFonts w:ascii="Montserrat" w:hAnsi="Montserrat"/>
                <w:color w:val="000000" w:themeColor="text1"/>
                <w:sz w:val="20"/>
                <w:szCs w:val="20"/>
                <w:lang w:val="fr-FR"/>
              </w:rPr>
              <w:t>blocs ou planelles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32B9A75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3CCA060"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Blocs, </w:t>
            </w:r>
            <w:proofErr w:type="spellStart"/>
            <w:r w:rsidRPr="004F6319">
              <w:rPr>
                <w:rFonts w:ascii="Montserrat" w:hAnsi="Montserrat"/>
                <w:b w:val="0"/>
                <w:bCs w:val="0"/>
                <w:color w:val="000000" w:themeColor="text1"/>
                <w:sz w:val="18"/>
                <w:szCs w:val="18"/>
              </w:rPr>
              <w:t>planelles</w:t>
            </w:r>
            <w:proofErr w:type="spellEnd"/>
          </w:p>
        </w:tc>
        <w:tc>
          <w:tcPr>
            <w:tcW w:w="1624" w:type="dxa"/>
            <w:shd w:val="clear" w:color="auto" w:fill="auto"/>
            <w:vAlign w:val="center"/>
          </w:tcPr>
          <w:p w14:paraId="1C31657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12 11 20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2E0F1207"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33</w:t>
            </w:r>
          </w:p>
        </w:tc>
        <w:tc>
          <w:tcPr>
            <w:tcW w:w="3867" w:type="dxa"/>
            <w:shd w:val="clear" w:color="auto" w:fill="auto"/>
          </w:tcPr>
          <w:p w14:paraId="13335111"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de </w:t>
            </w:r>
            <w:r>
              <w:rPr>
                <w:rFonts w:ascii="Montserrat" w:hAnsi="Montserrat"/>
                <w:color w:val="000000" w:themeColor="text1"/>
                <w:sz w:val="20"/>
                <w:szCs w:val="20"/>
                <w:lang w:val="fr-FR"/>
              </w:rPr>
              <w:t>blocs ou planelles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5A30E140"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7553D86"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Entrevous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3C2608C2"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12 22 00 00</w:t>
            </w:r>
          </w:p>
        </w:tc>
        <w:tc>
          <w:tcPr>
            <w:tcW w:w="1552" w:type="dxa"/>
            <w:shd w:val="clear" w:color="auto" w:fill="auto"/>
            <w:vAlign w:val="center"/>
          </w:tcPr>
          <w:p w14:paraId="1A2AD478"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66</w:t>
            </w:r>
          </w:p>
        </w:tc>
        <w:tc>
          <w:tcPr>
            <w:tcW w:w="3867" w:type="dxa"/>
            <w:shd w:val="clear" w:color="auto" w:fill="auto"/>
            <w:vAlign w:val="center"/>
          </w:tcPr>
          <w:p w14:paraId="7825B8D6"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9330DC" w14:paraId="7538C843"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03E49AA"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Entrevous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109CCA7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12 22 00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6A0EEFB2"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63</w:t>
            </w:r>
          </w:p>
        </w:tc>
        <w:tc>
          <w:tcPr>
            <w:tcW w:w="3867" w:type="dxa"/>
            <w:shd w:val="clear" w:color="auto" w:fill="auto"/>
          </w:tcPr>
          <w:p w14:paraId="5A0E64AB"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w:t>
            </w:r>
            <w:r w:rsidRPr="00D612C4">
              <w:rPr>
                <w:rFonts w:ascii="Montserrat" w:hAnsi="Montserrat"/>
                <w:color w:val="000000" w:themeColor="text1"/>
                <w:sz w:val="18"/>
                <w:szCs w:val="18"/>
                <w:lang w:val="fr-FR"/>
              </w:rPr>
              <w:t>ntrevous en béton</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15A40D44"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E67B1DF"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Entrevous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0B1F717C"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12 22 00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505161BC"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50</w:t>
            </w:r>
          </w:p>
        </w:tc>
        <w:tc>
          <w:tcPr>
            <w:tcW w:w="3867" w:type="dxa"/>
            <w:shd w:val="clear" w:color="auto" w:fill="auto"/>
          </w:tcPr>
          <w:p w14:paraId="5D1F5245"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w:t>
            </w:r>
            <w:r w:rsidRPr="00D612C4">
              <w:rPr>
                <w:rFonts w:ascii="Montserrat" w:hAnsi="Montserrat"/>
                <w:color w:val="000000" w:themeColor="text1"/>
                <w:sz w:val="18"/>
                <w:szCs w:val="18"/>
                <w:lang w:val="fr-FR"/>
              </w:rPr>
              <w:t>ntrevous en béton</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0DFBA5D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19DA844"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Entrevous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284D2C3F"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12 22 00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33A723CF"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33</w:t>
            </w:r>
          </w:p>
        </w:tc>
        <w:tc>
          <w:tcPr>
            <w:tcW w:w="3867" w:type="dxa"/>
            <w:shd w:val="clear" w:color="auto" w:fill="auto"/>
          </w:tcPr>
          <w:p w14:paraId="2E159B82"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w:t>
            </w:r>
            <w:r w:rsidRPr="00D612C4">
              <w:rPr>
                <w:rFonts w:ascii="Montserrat" w:hAnsi="Montserrat"/>
                <w:color w:val="000000" w:themeColor="text1"/>
                <w:sz w:val="18"/>
                <w:szCs w:val="18"/>
                <w:lang w:val="fr-FR"/>
              </w:rPr>
              <w:t>ntrevous en béton</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2CD1D899"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0A16EEBF" w14:textId="77777777" w:rsidR="0059222A" w:rsidRPr="004F6319" w:rsidRDefault="0059222A" w:rsidP="00C21BB0">
            <w:pPr>
              <w:jc w:val="center"/>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structure de bâtiment</w:t>
            </w:r>
          </w:p>
        </w:tc>
      </w:tr>
      <w:tr w:rsidR="0059222A" w:rsidRPr="009330DC" w14:paraId="722E17F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96F3CCD"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Eléments de structure pour fondations tels que plots, semelles isolées, etc.</w:t>
            </w:r>
          </w:p>
        </w:tc>
        <w:tc>
          <w:tcPr>
            <w:tcW w:w="1624" w:type="dxa"/>
            <w:shd w:val="clear" w:color="auto" w:fill="auto"/>
            <w:vAlign w:val="center"/>
          </w:tcPr>
          <w:p w14:paraId="0B7C487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12 31 00 00</w:t>
            </w:r>
          </w:p>
        </w:tc>
        <w:tc>
          <w:tcPr>
            <w:tcW w:w="1552" w:type="dxa"/>
            <w:shd w:val="clear" w:color="auto" w:fill="auto"/>
            <w:vAlign w:val="center"/>
          </w:tcPr>
          <w:p w14:paraId="39F39A8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2,78</w:t>
            </w:r>
          </w:p>
        </w:tc>
        <w:tc>
          <w:tcPr>
            <w:tcW w:w="3867" w:type="dxa"/>
            <w:shd w:val="clear" w:color="auto" w:fill="auto"/>
            <w:vAlign w:val="center"/>
          </w:tcPr>
          <w:p w14:paraId="517AE19D"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9330DC" w14:paraId="384231DD"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D59D643"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Eléments de structure pour fondations tels que plots, semelles isolées, etc.</w:t>
            </w:r>
          </w:p>
        </w:tc>
        <w:tc>
          <w:tcPr>
            <w:tcW w:w="1624" w:type="dxa"/>
            <w:shd w:val="clear" w:color="auto" w:fill="auto"/>
            <w:vAlign w:val="center"/>
          </w:tcPr>
          <w:p w14:paraId="2A7DB477"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12 31 00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3380F0E7"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2,64</w:t>
            </w:r>
          </w:p>
        </w:tc>
        <w:tc>
          <w:tcPr>
            <w:tcW w:w="3867" w:type="dxa"/>
            <w:shd w:val="clear" w:color="auto" w:fill="auto"/>
            <w:vAlign w:val="center"/>
          </w:tcPr>
          <w:p w14:paraId="74A6A62E"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léments de structure pour fondations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261E1E51"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E7FCE90"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Eléments de structure pour fondations tels que plots, semelles isolées, etc.</w:t>
            </w:r>
          </w:p>
        </w:tc>
        <w:tc>
          <w:tcPr>
            <w:tcW w:w="1624" w:type="dxa"/>
            <w:shd w:val="clear" w:color="auto" w:fill="auto"/>
            <w:vAlign w:val="center"/>
          </w:tcPr>
          <w:p w14:paraId="68245E0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12 31 00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56371139"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2,09</w:t>
            </w:r>
          </w:p>
        </w:tc>
        <w:tc>
          <w:tcPr>
            <w:tcW w:w="3867" w:type="dxa"/>
            <w:shd w:val="clear" w:color="auto" w:fill="auto"/>
            <w:vAlign w:val="center"/>
          </w:tcPr>
          <w:p w14:paraId="199C8EC7"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structure pour fondations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3461A318"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C7DE1D7"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Eléments de structure pour fondations tels que plots, semelles isolées, etc.</w:t>
            </w:r>
          </w:p>
        </w:tc>
        <w:tc>
          <w:tcPr>
            <w:tcW w:w="1624" w:type="dxa"/>
            <w:shd w:val="clear" w:color="auto" w:fill="auto"/>
            <w:vAlign w:val="center"/>
          </w:tcPr>
          <w:p w14:paraId="344DDBD5"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12 31 00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29F7556B"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1,39</w:t>
            </w:r>
          </w:p>
        </w:tc>
        <w:tc>
          <w:tcPr>
            <w:tcW w:w="3867" w:type="dxa"/>
            <w:shd w:val="clear" w:color="auto" w:fill="auto"/>
            <w:vAlign w:val="center"/>
          </w:tcPr>
          <w:p w14:paraId="1094B7F3"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léments de structure pour fondations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63322CC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0BAA3F1"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Eléments de structure linéaires tels que : poteaux, poutres, pannes, longrines, etc.</w:t>
            </w:r>
          </w:p>
        </w:tc>
        <w:tc>
          <w:tcPr>
            <w:tcW w:w="1624" w:type="dxa"/>
            <w:shd w:val="clear" w:color="auto" w:fill="auto"/>
            <w:vAlign w:val="center"/>
          </w:tcPr>
          <w:p w14:paraId="33300E52"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12 32 00 00</w:t>
            </w:r>
          </w:p>
        </w:tc>
        <w:tc>
          <w:tcPr>
            <w:tcW w:w="1552" w:type="dxa"/>
            <w:shd w:val="clear" w:color="auto" w:fill="auto"/>
            <w:vAlign w:val="center"/>
          </w:tcPr>
          <w:p w14:paraId="55A23B5A"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2,78</w:t>
            </w:r>
          </w:p>
        </w:tc>
        <w:tc>
          <w:tcPr>
            <w:tcW w:w="3867" w:type="dxa"/>
            <w:shd w:val="clear" w:color="auto" w:fill="auto"/>
            <w:vAlign w:val="center"/>
          </w:tcPr>
          <w:p w14:paraId="4BCBC42F"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9330DC" w14:paraId="47F01FD8"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6EC5869"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Eléments de structure linéaires tels que : poteaux, poutres, pannes, longrines, etc.</w:t>
            </w:r>
          </w:p>
        </w:tc>
        <w:tc>
          <w:tcPr>
            <w:tcW w:w="1624" w:type="dxa"/>
            <w:shd w:val="clear" w:color="auto" w:fill="auto"/>
            <w:vAlign w:val="center"/>
          </w:tcPr>
          <w:p w14:paraId="04087BA1"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12 32 00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547B8DE7"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2,64</w:t>
            </w:r>
          </w:p>
        </w:tc>
        <w:tc>
          <w:tcPr>
            <w:tcW w:w="3867" w:type="dxa"/>
            <w:shd w:val="clear" w:color="auto" w:fill="auto"/>
            <w:vAlign w:val="center"/>
          </w:tcPr>
          <w:p w14:paraId="22FFBC86"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léments de structure linéaires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3EECC371"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2028007"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Eléments de structure linéaires tels que : poteaux, poutres, pannes, longrines, etc.</w:t>
            </w:r>
          </w:p>
        </w:tc>
        <w:tc>
          <w:tcPr>
            <w:tcW w:w="1624" w:type="dxa"/>
            <w:shd w:val="clear" w:color="auto" w:fill="auto"/>
            <w:vAlign w:val="center"/>
          </w:tcPr>
          <w:p w14:paraId="14F66F3A"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12 32 00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4D15C00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2,09</w:t>
            </w:r>
          </w:p>
        </w:tc>
        <w:tc>
          <w:tcPr>
            <w:tcW w:w="3867" w:type="dxa"/>
            <w:shd w:val="clear" w:color="auto" w:fill="auto"/>
            <w:vAlign w:val="center"/>
          </w:tcPr>
          <w:p w14:paraId="567418EB"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léments de structure linéaires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3447C45A"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C129840"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Eléments de structure linéaires tels que : poteaux, poutres, pannes, longrines, etc.</w:t>
            </w:r>
          </w:p>
        </w:tc>
        <w:tc>
          <w:tcPr>
            <w:tcW w:w="1624" w:type="dxa"/>
            <w:shd w:val="clear" w:color="auto" w:fill="auto"/>
            <w:vAlign w:val="center"/>
          </w:tcPr>
          <w:p w14:paraId="10678CB2"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12 32 00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6F8D3A0A"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1,39</w:t>
            </w:r>
          </w:p>
        </w:tc>
        <w:tc>
          <w:tcPr>
            <w:tcW w:w="3867" w:type="dxa"/>
            <w:shd w:val="clear" w:color="auto" w:fill="auto"/>
            <w:vAlign w:val="center"/>
          </w:tcPr>
          <w:p w14:paraId="17F88660"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léments de structure linéaires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1F4A298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4044825E" w14:textId="77777777" w:rsidR="0059222A" w:rsidRPr="004F6319" w:rsidRDefault="0059222A" w:rsidP="00C21BB0">
            <w:pPr>
              <w:jc w:val="center"/>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couverture tels que les tuiles béton</w:t>
            </w:r>
          </w:p>
        </w:tc>
      </w:tr>
      <w:tr w:rsidR="0059222A" w:rsidRPr="009330DC" w14:paraId="4EB178AE"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B28615B"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lastRenderedPageBreak/>
              <w:t>Tuiles</w:t>
            </w:r>
            <w:proofErr w:type="spellEnd"/>
          </w:p>
        </w:tc>
        <w:tc>
          <w:tcPr>
            <w:tcW w:w="1624" w:type="dxa"/>
            <w:shd w:val="clear" w:color="auto" w:fill="auto"/>
            <w:vAlign w:val="center"/>
          </w:tcPr>
          <w:p w14:paraId="572BD22C"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12 46 20 00</w:t>
            </w:r>
          </w:p>
        </w:tc>
        <w:tc>
          <w:tcPr>
            <w:tcW w:w="1552" w:type="dxa"/>
            <w:shd w:val="clear" w:color="auto" w:fill="auto"/>
            <w:vAlign w:val="center"/>
          </w:tcPr>
          <w:p w14:paraId="472AD466"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1,77</w:t>
            </w:r>
          </w:p>
        </w:tc>
        <w:tc>
          <w:tcPr>
            <w:tcW w:w="3867" w:type="dxa"/>
            <w:shd w:val="clear" w:color="auto" w:fill="auto"/>
            <w:vAlign w:val="center"/>
          </w:tcPr>
          <w:p w14:paraId="512334E8"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9330DC" w14:paraId="40FD417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96F813B"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Tuiles</w:t>
            </w:r>
            <w:proofErr w:type="spellEnd"/>
          </w:p>
        </w:tc>
        <w:tc>
          <w:tcPr>
            <w:tcW w:w="1624" w:type="dxa"/>
            <w:shd w:val="clear" w:color="auto" w:fill="auto"/>
            <w:vAlign w:val="center"/>
          </w:tcPr>
          <w:p w14:paraId="15BD7BFE"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12 46 20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214A84A9"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1,68</w:t>
            </w:r>
          </w:p>
        </w:tc>
        <w:tc>
          <w:tcPr>
            <w:tcW w:w="3867" w:type="dxa"/>
            <w:shd w:val="clear" w:color="auto" w:fill="auto"/>
            <w:vAlign w:val="center"/>
          </w:tcPr>
          <w:p w14:paraId="42D00283"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tuiles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421747C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EC659D0"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Tuiles</w:t>
            </w:r>
            <w:proofErr w:type="spellEnd"/>
          </w:p>
        </w:tc>
        <w:tc>
          <w:tcPr>
            <w:tcW w:w="1624" w:type="dxa"/>
            <w:shd w:val="clear" w:color="auto" w:fill="auto"/>
            <w:vAlign w:val="center"/>
          </w:tcPr>
          <w:p w14:paraId="2A704EA4"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12 46 20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3185A765"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1,33</w:t>
            </w:r>
          </w:p>
        </w:tc>
        <w:tc>
          <w:tcPr>
            <w:tcW w:w="3867" w:type="dxa"/>
            <w:shd w:val="clear" w:color="auto" w:fill="auto"/>
            <w:vAlign w:val="center"/>
          </w:tcPr>
          <w:p w14:paraId="6F73A1E9"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tuiles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6771704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22978EF"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Tuiles</w:t>
            </w:r>
            <w:proofErr w:type="spellEnd"/>
          </w:p>
        </w:tc>
        <w:tc>
          <w:tcPr>
            <w:tcW w:w="1624" w:type="dxa"/>
            <w:shd w:val="clear" w:color="auto" w:fill="auto"/>
            <w:vAlign w:val="center"/>
          </w:tcPr>
          <w:p w14:paraId="5C1121EB"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12 46 20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184F1DF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0,89</w:t>
            </w:r>
          </w:p>
        </w:tc>
        <w:tc>
          <w:tcPr>
            <w:tcW w:w="3867" w:type="dxa"/>
            <w:shd w:val="clear" w:color="auto" w:fill="auto"/>
            <w:vAlign w:val="center"/>
          </w:tcPr>
          <w:p w14:paraId="2E3CA422"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tuiles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29474E46"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05EE7D3D" w14:textId="77777777" w:rsidR="0059222A" w:rsidRPr="004F6319" w:rsidRDefault="0059222A" w:rsidP="00C21BB0">
            <w:pPr>
              <w:jc w:val="center"/>
              <w:rPr>
                <w:rFonts w:ascii="Montserrat" w:hAnsi="Montserrat"/>
                <w:color w:val="000000" w:themeColor="text1"/>
                <w:sz w:val="18"/>
                <w:szCs w:val="18"/>
              </w:rPr>
            </w:pPr>
            <w:proofErr w:type="spellStart"/>
            <w:r w:rsidRPr="004F6319">
              <w:rPr>
                <w:rFonts w:ascii="Montserrat" w:hAnsi="Montserrat"/>
                <w:color w:val="000000" w:themeColor="text1"/>
                <w:sz w:val="18"/>
                <w:szCs w:val="18"/>
              </w:rPr>
              <w:t>Eléments</w:t>
            </w:r>
            <w:proofErr w:type="spellEnd"/>
            <w:r w:rsidRPr="004F6319">
              <w:rPr>
                <w:rFonts w:ascii="Montserrat" w:hAnsi="Montserrat"/>
                <w:color w:val="000000" w:themeColor="text1"/>
                <w:sz w:val="18"/>
                <w:szCs w:val="18"/>
              </w:rPr>
              <w:t xml:space="preserve"> de </w:t>
            </w:r>
            <w:proofErr w:type="spellStart"/>
            <w:r w:rsidRPr="004F6319">
              <w:rPr>
                <w:rFonts w:ascii="Montserrat" w:hAnsi="Montserrat"/>
                <w:color w:val="000000" w:themeColor="text1"/>
                <w:sz w:val="18"/>
                <w:szCs w:val="18"/>
              </w:rPr>
              <w:t>plancher</w:t>
            </w:r>
            <w:proofErr w:type="spellEnd"/>
          </w:p>
        </w:tc>
      </w:tr>
      <w:tr w:rsidR="0059222A" w:rsidRPr="009330DC" w14:paraId="324810E1"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F92A75A"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Poutrelles</w:t>
            </w:r>
            <w:proofErr w:type="spellEnd"/>
          </w:p>
        </w:tc>
        <w:tc>
          <w:tcPr>
            <w:tcW w:w="1624" w:type="dxa"/>
            <w:shd w:val="clear" w:color="auto" w:fill="auto"/>
            <w:vAlign w:val="center"/>
          </w:tcPr>
          <w:p w14:paraId="282AEBF5"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12 21 10 00</w:t>
            </w:r>
          </w:p>
        </w:tc>
        <w:tc>
          <w:tcPr>
            <w:tcW w:w="1552" w:type="dxa"/>
            <w:shd w:val="clear" w:color="auto" w:fill="auto"/>
            <w:vAlign w:val="center"/>
          </w:tcPr>
          <w:p w14:paraId="11AADBB1"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38</w:t>
            </w:r>
          </w:p>
        </w:tc>
        <w:tc>
          <w:tcPr>
            <w:tcW w:w="3867" w:type="dxa"/>
            <w:shd w:val="clear" w:color="auto" w:fill="auto"/>
            <w:vAlign w:val="center"/>
          </w:tcPr>
          <w:p w14:paraId="62BAC5ED"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9330DC" w14:paraId="3180CDD0"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1BC6447"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Poutrelles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035FB7C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12 21 10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A1A5225"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31</w:t>
            </w:r>
          </w:p>
        </w:tc>
        <w:tc>
          <w:tcPr>
            <w:tcW w:w="3867" w:type="dxa"/>
            <w:shd w:val="clear" w:color="auto" w:fill="auto"/>
            <w:vAlign w:val="center"/>
          </w:tcPr>
          <w:p w14:paraId="2ECE0ACB"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p</w:t>
            </w:r>
            <w:r w:rsidRPr="005B239D">
              <w:rPr>
                <w:rFonts w:ascii="Montserrat" w:hAnsi="Montserrat"/>
                <w:color w:val="000000" w:themeColor="text1"/>
                <w:sz w:val="18"/>
                <w:szCs w:val="18"/>
                <w:lang w:val="fr-FR"/>
              </w:rPr>
              <w:t>outrelles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104E9B22"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56463A7"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Poutrelles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674FD542"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12 21 10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7CB52BC6"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04</w:t>
            </w:r>
          </w:p>
        </w:tc>
        <w:tc>
          <w:tcPr>
            <w:tcW w:w="3867" w:type="dxa"/>
            <w:shd w:val="clear" w:color="auto" w:fill="auto"/>
            <w:vAlign w:val="center"/>
          </w:tcPr>
          <w:p w14:paraId="4D5D5339"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p</w:t>
            </w:r>
            <w:r w:rsidRPr="005B239D">
              <w:rPr>
                <w:rFonts w:ascii="Montserrat" w:hAnsi="Montserrat"/>
                <w:color w:val="000000" w:themeColor="text1"/>
                <w:sz w:val="18"/>
                <w:szCs w:val="18"/>
                <w:lang w:val="fr-FR"/>
              </w:rPr>
              <w:t>outrelles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5CCC522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2A230A2"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Poutrelles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1330830F"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12 21 10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47207F83"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69</w:t>
            </w:r>
          </w:p>
        </w:tc>
        <w:tc>
          <w:tcPr>
            <w:tcW w:w="3867" w:type="dxa"/>
            <w:shd w:val="clear" w:color="auto" w:fill="auto"/>
            <w:vAlign w:val="center"/>
          </w:tcPr>
          <w:p w14:paraId="44C88CBF"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p</w:t>
            </w:r>
            <w:r w:rsidRPr="005B239D">
              <w:rPr>
                <w:rFonts w:ascii="Montserrat" w:hAnsi="Montserrat"/>
                <w:color w:val="000000" w:themeColor="text1"/>
                <w:sz w:val="18"/>
                <w:szCs w:val="18"/>
                <w:lang w:val="fr-FR"/>
              </w:rPr>
              <w:t>outrelles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6428BC8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578890C"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Prédalles</w:t>
            </w:r>
            <w:proofErr w:type="spellEnd"/>
          </w:p>
        </w:tc>
        <w:tc>
          <w:tcPr>
            <w:tcW w:w="1624" w:type="dxa"/>
            <w:shd w:val="clear" w:color="auto" w:fill="auto"/>
            <w:vAlign w:val="center"/>
          </w:tcPr>
          <w:p w14:paraId="1C2E53E6"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12 23 10 00</w:t>
            </w:r>
          </w:p>
        </w:tc>
        <w:tc>
          <w:tcPr>
            <w:tcW w:w="1552" w:type="dxa"/>
            <w:shd w:val="clear" w:color="auto" w:fill="auto"/>
            <w:vAlign w:val="center"/>
          </w:tcPr>
          <w:p w14:paraId="38555D6C"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38</w:t>
            </w:r>
          </w:p>
        </w:tc>
        <w:tc>
          <w:tcPr>
            <w:tcW w:w="3867" w:type="dxa"/>
            <w:shd w:val="clear" w:color="auto" w:fill="auto"/>
            <w:vAlign w:val="center"/>
          </w:tcPr>
          <w:p w14:paraId="3DEDBAEC"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9330DC" w14:paraId="2A8F0C73"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9D5B495"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Prédalles</w:t>
            </w:r>
            <w:proofErr w:type="spellEnd"/>
          </w:p>
        </w:tc>
        <w:tc>
          <w:tcPr>
            <w:tcW w:w="1624" w:type="dxa"/>
            <w:shd w:val="clear" w:color="auto" w:fill="auto"/>
            <w:vAlign w:val="center"/>
          </w:tcPr>
          <w:p w14:paraId="667D5F5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12 23 10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72BE8030"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31</w:t>
            </w:r>
          </w:p>
        </w:tc>
        <w:tc>
          <w:tcPr>
            <w:tcW w:w="3867" w:type="dxa"/>
            <w:shd w:val="clear" w:color="auto" w:fill="auto"/>
            <w:vAlign w:val="center"/>
          </w:tcPr>
          <w:p w14:paraId="1148A282"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préda</w:t>
            </w:r>
            <w:r w:rsidRPr="005B239D">
              <w:rPr>
                <w:rFonts w:ascii="Montserrat" w:hAnsi="Montserrat"/>
                <w:color w:val="000000" w:themeColor="text1"/>
                <w:sz w:val="18"/>
                <w:szCs w:val="18"/>
                <w:lang w:val="fr-FR"/>
              </w:rPr>
              <w:t>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107C44F8"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CDD6C99"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Prédalles</w:t>
            </w:r>
            <w:proofErr w:type="spellEnd"/>
          </w:p>
        </w:tc>
        <w:tc>
          <w:tcPr>
            <w:tcW w:w="1624" w:type="dxa"/>
            <w:shd w:val="clear" w:color="auto" w:fill="auto"/>
            <w:vAlign w:val="center"/>
          </w:tcPr>
          <w:p w14:paraId="659BF4B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12 23 10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2B08B141"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04</w:t>
            </w:r>
          </w:p>
        </w:tc>
        <w:tc>
          <w:tcPr>
            <w:tcW w:w="3867" w:type="dxa"/>
            <w:shd w:val="clear" w:color="auto" w:fill="auto"/>
            <w:vAlign w:val="center"/>
          </w:tcPr>
          <w:p w14:paraId="0784E61B"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préda</w:t>
            </w:r>
            <w:r w:rsidRPr="005B239D">
              <w:rPr>
                <w:rFonts w:ascii="Montserrat" w:hAnsi="Montserrat"/>
                <w:color w:val="000000" w:themeColor="text1"/>
                <w:sz w:val="18"/>
                <w:szCs w:val="18"/>
                <w:lang w:val="fr-FR"/>
              </w:rPr>
              <w:t>lles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15781AFA"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A6EA98D"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Prédalles</w:t>
            </w:r>
            <w:proofErr w:type="spellEnd"/>
          </w:p>
        </w:tc>
        <w:tc>
          <w:tcPr>
            <w:tcW w:w="1624" w:type="dxa"/>
            <w:shd w:val="clear" w:color="auto" w:fill="auto"/>
            <w:vAlign w:val="center"/>
          </w:tcPr>
          <w:p w14:paraId="526B3653"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12 23 10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760FFF84"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69</w:t>
            </w:r>
          </w:p>
        </w:tc>
        <w:tc>
          <w:tcPr>
            <w:tcW w:w="3867" w:type="dxa"/>
            <w:shd w:val="clear" w:color="auto" w:fill="auto"/>
            <w:vAlign w:val="center"/>
          </w:tcPr>
          <w:p w14:paraId="5ECA6456"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préda</w:t>
            </w:r>
            <w:r w:rsidRPr="005B239D">
              <w:rPr>
                <w:rFonts w:ascii="Montserrat" w:hAnsi="Montserrat"/>
                <w:color w:val="000000" w:themeColor="text1"/>
                <w:sz w:val="18"/>
                <w:szCs w:val="18"/>
                <w:lang w:val="fr-FR"/>
              </w:rPr>
              <w:t>lles</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300FB11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BAF933B"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Dalles de </w:t>
            </w:r>
            <w:proofErr w:type="spellStart"/>
            <w:r w:rsidRPr="004F6319">
              <w:rPr>
                <w:rFonts w:ascii="Montserrat" w:hAnsi="Montserrat"/>
                <w:b w:val="0"/>
                <w:bCs w:val="0"/>
                <w:color w:val="000000" w:themeColor="text1"/>
                <w:sz w:val="18"/>
                <w:szCs w:val="18"/>
              </w:rPr>
              <w:t>planchers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59B010EE"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12 23 30 00</w:t>
            </w:r>
          </w:p>
        </w:tc>
        <w:tc>
          <w:tcPr>
            <w:tcW w:w="1552" w:type="dxa"/>
            <w:shd w:val="clear" w:color="auto" w:fill="auto"/>
            <w:vAlign w:val="center"/>
          </w:tcPr>
          <w:p w14:paraId="528653C6"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38</w:t>
            </w:r>
          </w:p>
        </w:tc>
        <w:tc>
          <w:tcPr>
            <w:tcW w:w="3867" w:type="dxa"/>
            <w:shd w:val="clear" w:color="auto" w:fill="auto"/>
            <w:vAlign w:val="center"/>
          </w:tcPr>
          <w:p w14:paraId="0648C08E"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Dalles </w:t>
            </w:r>
            <w:proofErr w:type="spellStart"/>
            <w:r w:rsidRPr="004F6319">
              <w:rPr>
                <w:rFonts w:ascii="Montserrat" w:hAnsi="Montserrat"/>
                <w:color w:val="000000" w:themeColor="text1"/>
                <w:sz w:val="18"/>
                <w:szCs w:val="18"/>
              </w:rPr>
              <w:t>alvéolées</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pleines</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tubulaires</w:t>
            </w:r>
            <w:proofErr w:type="spellEnd"/>
          </w:p>
        </w:tc>
      </w:tr>
      <w:tr w:rsidR="0059222A" w:rsidRPr="009330DC" w14:paraId="010B2044"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509D7AF"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Dalles de </w:t>
            </w:r>
            <w:proofErr w:type="spellStart"/>
            <w:r w:rsidRPr="004F6319">
              <w:rPr>
                <w:rFonts w:ascii="Montserrat" w:hAnsi="Montserrat"/>
                <w:b w:val="0"/>
                <w:bCs w:val="0"/>
                <w:color w:val="000000" w:themeColor="text1"/>
                <w:sz w:val="18"/>
                <w:szCs w:val="18"/>
              </w:rPr>
              <w:t>planchers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45A438FA"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12 23 30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482AB7F2"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31</w:t>
            </w:r>
          </w:p>
        </w:tc>
        <w:tc>
          <w:tcPr>
            <w:tcW w:w="3867" w:type="dxa"/>
            <w:shd w:val="clear" w:color="auto" w:fill="auto"/>
            <w:vAlign w:val="center"/>
          </w:tcPr>
          <w:p w14:paraId="29DF92B0"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d</w:t>
            </w:r>
            <w:r w:rsidRPr="00F56D4A">
              <w:rPr>
                <w:rFonts w:ascii="Montserrat" w:hAnsi="Montserrat"/>
                <w:color w:val="000000" w:themeColor="text1"/>
                <w:sz w:val="18"/>
                <w:szCs w:val="18"/>
                <w:lang w:val="fr-FR"/>
              </w:rPr>
              <w:t xml:space="preserve">alles </w:t>
            </w:r>
            <w:r>
              <w:rPr>
                <w:rFonts w:ascii="Montserrat" w:hAnsi="Montserrat"/>
                <w:color w:val="000000" w:themeColor="text1"/>
                <w:sz w:val="18"/>
                <w:szCs w:val="18"/>
                <w:lang w:val="fr-FR"/>
              </w:rPr>
              <w:t>(</w:t>
            </w:r>
            <w:r w:rsidRPr="00F56D4A">
              <w:rPr>
                <w:rFonts w:ascii="Montserrat" w:hAnsi="Montserrat"/>
                <w:color w:val="000000" w:themeColor="text1"/>
                <w:sz w:val="18"/>
                <w:szCs w:val="18"/>
                <w:lang w:val="fr-FR"/>
              </w:rPr>
              <w:t>alvéolées, pleines, tubulaires</w:t>
            </w:r>
            <w:r>
              <w:rPr>
                <w:rFonts w:ascii="Montserrat" w:hAnsi="Montserrat"/>
                <w:color w:val="000000" w:themeColor="text1"/>
                <w:sz w:val="18"/>
                <w:szCs w:val="18"/>
                <w:lang w:val="fr-FR"/>
              </w:rPr>
              <w:t>)</w:t>
            </w:r>
            <w:r w:rsidRPr="00A30C69">
              <w:rPr>
                <w:rFonts w:ascii="Montserrat" w:hAnsi="Montserrat"/>
                <w:color w:val="000000" w:themeColor="text1"/>
                <w:sz w:val="20"/>
                <w:szCs w:val="20"/>
                <w:lang w:val="fr-FR"/>
              </w:rPr>
              <w:t xml:space="preserve"> 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44B104DD"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2E17844"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Dalles de </w:t>
            </w:r>
            <w:proofErr w:type="spellStart"/>
            <w:r w:rsidRPr="004F6319">
              <w:rPr>
                <w:rFonts w:ascii="Montserrat" w:hAnsi="Montserrat"/>
                <w:b w:val="0"/>
                <w:bCs w:val="0"/>
                <w:color w:val="000000" w:themeColor="text1"/>
                <w:sz w:val="18"/>
                <w:szCs w:val="18"/>
              </w:rPr>
              <w:t>planchers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3ECF9EF2"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12 23 30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3E1191E1"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04</w:t>
            </w:r>
          </w:p>
        </w:tc>
        <w:tc>
          <w:tcPr>
            <w:tcW w:w="3867" w:type="dxa"/>
            <w:shd w:val="clear" w:color="auto" w:fill="auto"/>
            <w:vAlign w:val="center"/>
          </w:tcPr>
          <w:p w14:paraId="43162C5F"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d</w:t>
            </w:r>
            <w:r w:rsidRPr="00F56D4A">
              <w:rPr>
                <w:rFonts w:ascii="Montserrat" w:hAnsi="Montserrat"/>
                <w:color w:val="000000" w:themeColor="text1"/>
                <w:sz w:val="18"/>
                <w:szCs w:val="18"/>
                <w:lang w:val="fr-FR"/>
              </w:rPr>
              <w:t xml:space="preserve">alles </w:t>
            </w:r>
            <w:r>
              <w:rPr>
                <w:rFonts w:ascii="Montserrat" w:hAnsi="Montserrat"/>
                <w:color w:val="000000" w:themeColor="text1"/>
                <w:sz w:val="18"/>
                <w:szCs w:val="18"/>
                <w:lang w:val="fr-FR"/>
              </w:rPr>
              <w:t>(</w:t>
            </w:r>
            <w:r w:rsidRPr="00F56D4A">
              <w:rPr>
                <w:rFonts w:ascii="Montserrat" w:hAnsi="Montserrat"/>
                <w:color w:val="000000" w:themeColor="text1"/>
                <w:sz w:val="18"/>
                <w:szCs w:val="18"/>
                <w:lang w:val="fr-FR"/>
              </w:rPr>
              <w:t>alvéolées, pleines, tubulaires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6A08FF2A"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6146FA5"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Dalles de </w:t>
            </w:r>
            <w:proofErr w:type="spellStart"/>
            <w:r w:rsidRPr="004F6319">
              <w:rPr>
                <w:rFonts w:ascii="Montserrat" w:hAnsi="Montserrat"/>
                <w:b w:val="0"/>
                <w:bCs w:val="0"/>
                <w:color w:val="000000" w:themeColor="text1"/>
                <w:sz w:val="18"/>
                <w:szCs w:val="18"/>
              </w:rPr>
              <w:t>planchers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690BF337"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12 23 30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0A7E82DD"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69</w:t>
            </w:r>
          </w:p>
        </w:tc>
        <w:tc>
          <w:tcPr>
            <w:tcW w:w="3867" w:type="dxa"/>
            <w:shd w:val="clear" w:color="auto" w:fill="auto"/>
            <w:vAlign w:val="center"/>
          </w:tcPr>
          <w:p w14:paraId="326F11C2"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d</w:t>
            </w:r>
            <w:r w:rsidRPr="00F56D4A">
              <w:rPr>
                <w:rFonts w:ascii="Montserrat" w:hAnsi="Montserrat"/>
                <w:color w:val="000000" w:themeColor="text1"/>
                <w:sz w:val="18"/>
                <w:szCs w:val="18"/>
                <w:lang w:val="fr-FR"/>
              </w:rPr>
              <w:t xml:space="preserve">alles </w:t>
            </w:r>
            <w:r>
              <w:rPr>
                <w:rFonts w:ascii="Montserrat" w:hAnsi="Montserrat"/>
                <w:color w:val="000000" w:themeColor="text1"/>
                <w:sz w:val="18"/>
                <w:szCs w:val="18"/>
                <w:lang w:val="fr-FR"/>
              </w:rPr>
              <w:t>(</w:t>
            </w:r>
            <w:r w:rsidRPr="00F56D4A">
              <w:rPr>
                <w:rFonts w:ascii="Montserrat" w:hAnsi="Montserrat"/>
                <w:color w:val="000000" w:themeColor="text1"/>
                <w:sz w:val="18"/>
                <w:szCs w:val="18"/>
                <w:lang w:val="fr-FR"/>
              </w:rPr>
              <w:t>alvéolées, pleines, tubulaires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es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711ADEA1"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7631D73B" w14:textId="77777777" w:rsidR="0059222A" w:rsidRPr="004F6319" w:rsidRDefault="0059222A" w:rsidP="00C21BB0">
            <w:pPr>
              <w:jc w:val="center"/>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murs du bâtiment</w:t>
            </w:r>
          </w:p>
        </w:tc>
      </w:tr>
      <w:tr w:rsidR="0059222A" w:rsidRPr="009330DC" w14:paraId="5D934A3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EDBAB6B"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Cloisons, refends, panneaux pleins, panneaux sandwiches, murs à coffrage </w:t>
            </w:r>
          </w:p>
          <w:p w14:paraId="3C4BF51F"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intégré, pignons, panneaux en croix, panneaux baies (avec balcons, loggias, etc.), </w:t>
            </w:r>
          </w:p>
          <w:p w14:paraId="49078A84"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bardages, plaques de revêtement, allèges, trumeaux, etc.</w:t>
            </w:r>
          </w:p>
        </w:tc>
        <w:tc>
          <w:tcPr>
            <w:tcW w:w="1624" w:type="dxa"/>
            <w:shd w:val="clear" w:color="auto" w:fill="auto"/>
            <w:vAlign w:val="center"/>
          </w:tcPr>
          <w:p w14:paraId="4159C524"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12 41 10 00</w:t>
            </w:r>
          </w:p>
        </w:tc>
        <w:tc>
          <w:tcPr>
            <w:tcW w:w="1552" w:type="dxa"/>
            <w:shd w:val="clear" w:color="auto" w:fill="auto"/>
            <w:vAlign w:val="center"/>
          </w:tcPr>
          <w:p w14:paraId="2BECD217"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88</w:t>
            </w:r>
          </w:p>
        </w:tc>
        <w:tc>
          <w:tcPr>
            <w:tcW w:w="3867" w:type="dxa"/>
            <w:shd w:val="clear" w:color="auto" w:fill="auto"/>
            <w:vAlign w:val="center"/>
          </w:tcPr>
          <w:p w14:paraId="3744984B"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9330DC" w14:paraId="01BEDC6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692F911"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Cloisons, refends, panneaux pleins, panneaux sandwiches, murs à coffrage </w:t>
            </w:r>
          </w:p>
          <w:p w14:paraId="7F6A0040"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intégré, pignons, panneaux en croix, panneaux baies (avec balcons, loggias, etc.), </w:t>
            </w:r>
          </w:p>
          <w:p w14:paraId="209899DA"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bardages, plaques </w:t>
            </w:r>
            <w:r w:rsidRPr="004F6319">
              <w:rPr>
                <w:rFonts w:ascii="Montserrat" w:hAnsi="Montserrat"/>
                <w:b w:val="0"/>
                <w:bCs w:val="0"/>
                <w:color w:val="000000" w:themeColor="text1"/>
                <w:sz w:val="18"/>
                <w:szCs w:val="18"/>
                <w:lang w:val="fr-FR"/>
              </w:rPr>
              <w:lastRenderedPageBreak/>
              <w:t>de revêtement, allèges, trumeaux, etc.</w:t>
            </w:r>
          </w:p>
        </w:tc>
        <w:tc>
          <w:tcPr>
            <w:tcW w:w="1624" w:type="dxa"/>
            <w:shd w:val="clear" w:color="auto" w:fill="auto"/>
            <w:vAlign w:val="center"/>
          </w:tcPr>
          <w:p w14:paraId="19530AC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lastRenderedPageBreak/>
              <w:t xml:space="preserve">12 41 10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21D0375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74</w:t>
            </w:r>
          </w:p>
        </w:tc>
        <w:tc>
          <w:tcPr>
            <w:tcW w:w="3867" w:type="dxa"/>
            <w:shd w:val="clear" w:color="auto" w:fill="auto"/>
            <w:vAlign w:val="center"/>
          </w:tcPr>
          <w:p w14:paraId="4BE7413F"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murs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3BBEDCA2"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21A8FC6"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Cloisons, refends, panneaux pleins, panneaux sandwiches, murs à coffrage </w:t>
            </w:r>
          </w:p>
          <w:p w14:paraId="200A5A6D"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intégré, pignons, panneaux en croix, panneaux baies (avec balcons, loggias, etc.), </w:t>
            </w:r>
          </w:p>
          <w:p w14:paraId="483BDA9E"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bardages, plaques de revêtement, allèges, trumeaux, etc.</w:t>
            </w:r>
          </w:p>
        </w:tc>
        <w:tc>
          <w:tcPr>
            <w:tcW w:w="1624" w:type="dxa"/>
            <w:shd w:val="clear" w:color="auto" w:fill="auto"/>
            <w:vAlign w:val="center"/>
          </w:tcPr>
          <w:p w14:paraId="3B3EC321"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12 41 10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71D099C2"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16</w:t>
            </w:r>
          </w:p>
        </w:tc>
        <w:tc>
          <w:tcPr>
            <w:tcW w:w="3867" w:type="dxa"/>
            <w:shd w:val="clear" w:color="auto" w:fill="auto"/>
            <w:vAlign w:val="center"/>
          </w:tcPr>
          <w:p w14:paraId="6AA7A055"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murs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528C5DF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4230114"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Cloisons, refends, panneaux pleins, panneaux sandwiches, murs à coffrage </w:t>
            </w:r>
          </w:p>
          <w:p w14:paraId="6DED2804"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intégré, pignons, panneaux en croix, panneaux baies (avec balcons, loggias, etc.), </w:t>
            </w:r>
          </w:p>
          <w:p w14:paraId="3E2513CB"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bardages, plaques de revêtement, allèges, trumeaux, etc.</w:t>
            </w:r>
          </w:p>
        </w:tc>
        <w:tc>
          <w:tcPr>
            <w:tcW w:w="1624" w:type="dxa"/>
            <w:shd w:val="clear" w:color="auto" w:fill="auto"/>
            <w:vAlign w:val="center"/>
          </w:tcPr>
          <w:p w14:paraId="2F7533C8"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12 41 10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3E503BC0"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44</w:t>
            </w:r>
          </w:p>
        </w:tc>
        <w:tc>
          <w:tcPr>
            <w:tcW w:w="3867" w:type="dxa"/>
            <w:shd w:val="clear" w:color="auto" w:fill="auto"/>
            <w:vAlign w:val="center"/>
          </w:tcPr>
          <w:p w14:paraId="27110227"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murs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26C577F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DFED294"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Encadrements de baies, appuis de fenêtre, seuils de porte, lucarnes, linteaux, pré-linteaux, garde-corps, corniches, acrotères, cellules </w:t>
            </w:r>
          </w:p>
          <w:p w14:paraId="63E17AE3"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techniques, passages de conduites et de canalisations, placards, etc.</w:t>
            </w:r>
          </w:p>
        </w:tc>
        <w:tc>
          <w:tcPr>
            <w:tcW w:w="1624" w:type="dxa"/>
            <w:shd w:val="clear" w:color="auto" w:fill="auto"/>
            <w:vAlign w:val="center"/>
          </w:tcPr>
          <w:p w14:paraId="5C3451DF"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12 41 20 00</w:t>
            </w:r>
          </w:p>
        </w:tc>
        <w:tc>
          <w:tcPr>
            <w:tcW w:w="1552" w:type="dxa"/>
            <w:shd w:val="clear" w:color="auto" w:fill="auto"/>
            <w:vAlign w:val="center"/>
          </w:tcPr>
          <w:p w14:paraId="5E35B811"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w:t>
            </w:r>
            <w:r w:rsidRPr="004F6319">
              <w:rPr>
                <w:rFonts w:ascii="Montserrat" w:hAnsi="Montserrat"/>
                <w:color w:val="000000" w:themeColor="text1"/>
                <w:sz w:val="18"/>
                <w:szCs w:val="18"/>
              </w:rPr>
              <w:t>,</w:t>
            </w:r>
            <w:r>
              <w:rPr>
                <w:rFonts w:ascii="Montserrat" w:hAnsi="Montserrat"/>
                <w:color w:val="000000" w:themeColor="text1"/>
                <w:sz w:val="18"/>
                <w:szCs w:val="18"/>
              </w:rPr>
              <w:t>82</w:t>
            </w:r>
          </w:p>
        </w:tc>
        <w:tc>
          <w:tcPr>
            <w:tcW w:w="3867" w:type="dxa"/>
            <w:shd w:val="clear" w:color="auto" w:fill="auto"/>
            <w:vAlign w:val="center"/>
          </w:tcPr>
          <w:p w14:paraId="4DE35F22"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9330DC" w14:paraId="04DD590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09805B1"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Encadrements de baies, appuis de fenêtre, seuils de porte, lucarnes, linteaux, pré-linteaux, garde-corps, corniches, acrotères, cellules </w:t>
            </w:r>
          </w:p>
          <w:p w14:paraId="631F0B4D"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techniques, passages de conduites et de canalisations, placards, etc.</w:t>
            </w:r>
          </w:p>
        </w:tc>
        <w:tc>
          <w:tcPr>
            <w:tcW w:w="1624" w:type="dxa"/>
            <w:shd w:val="clear" w:color="auto" w:fill="auto"/>
            <w:vAlign w:val="center"/>
          </w:tcPr>
          <w:p w14:paraId="3901651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12 41 20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58EDED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w:t>
            </w:r>
            <w:r w:rsidRPr="004F6319">
              <w:rPr>
                <w:rFonts w:ascii="Montserrat" w:hAnsi="Montserrat"/>
                <w:color w:val="000000" w:themeColor="text1"/>
                <w:sz w:val="18"/>
                <w:szCs w:val="18"/>
              </w:rPr>
              <w:t>,</w:t>
            </w:r>
            <w:r>
              <w:rPr>
                <w:rFonts w:ascii="Montserrat" w:hAnsi="Montserrat"/>
                <w:color w:val="000000" w:themeColor="text1"/>
                <w:sz w:val="18"/>
                <w:szCs w:val="18"/>
              </w:rPr>
              <w:t>63</w:t>
            </w:r>
          </w:p>
        </w:tc>
        <w:tc>
          <w:tcPr>
            <w:tcW w:w="3867" w:type="dxa"/>
            <w:shd w:val="clear" w:color="auto" w:fill="auto"/>
            <w:vAlign w:val="center"/>
          </w:tcPr>
          <w:p w14:paraId="5506E71E"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murs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R0</w:t>
            </w:r>
          </w:p>
        </w:tc>
      </w:tr>
      <w:tr w:rsidR="0059222A" w:rsidRPr="009330DC" w14:paraId="44AE6192"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AACD69B"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Encadrements de baies, appuis de fenêtre, seuils de porte, lucarnes, linteaux, pré-</w:t>
            </w:r>
            <w:r w:rsidRPr="004F6319">
              <w:rPr>
                <w:rFonts w:ascii="Montserrat" w:hAnsi="Montserrat"/>
                <w:b w:val="0"/>
                <w:bCs w:val="0"/>
                <w:color w:val="000000" w:themeColor="text1"/>
                <w:sz w:val="18"/>
                <w:szCs w:val="18"/>
                <w:lang w:val="fr-FR"/>
              </w:rPr>
              <w:lastRenderedPageBreak/>
              <w:t xml:space="preserve">linteaux, garde-corps, corniches, acrotères, cellules </w:t>
            </w:r>
          </w:p>
          <w:p w14:paraId="13B1BE38"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techniques, passages de conduites et de canalisations, placards, etc.</w:t>
            </w:r>
          </w:p>
        </w:tc>
        <w:tc>
          <w:tcPr>
            <w:tcW w:w="1624" w:type="dxa"/>
            <w:shd w:val="clear" w:color="auto" w:fill="auto"/>
            <w:vAlign w:val="center"/>
          </w:tcPr>
          <w:p w14:paraId="24DB2FE1"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lastRenderedPageBreak/>
              <w:t xml:space="preserve">12 41 20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07C893CC"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87</w:t>
            </w:r>
          </w:p>
        </w:tc>
        <w:tc>
          <w:tcPr>
            <w:tcW w:w="3867" w:type="dxa"/>
            <w:shd w:val="clear" w:color="auto" w:fill="auto"/>
            <w:vAlign w:val="center"/>
          </w:tcPr>
          <w:p w14:paraId="34DAB068"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murs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R1</w:t>
            </w:r>
          </w:p>
        </w:tc>
      </w:tr>
      <w:tr w:rsidR="0059222A" w:rsidRPr="009330DC" w14:paraId="738E79F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0E1E512"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Encadrements de baies, appuis de fenêtre, seuils de porte, lucarnes, linteaux, pré-linteaux, garde-corps, corniches, acrotères, cellules </w:t>
            </w:r>
          </w:p>
          <w:p w14:paraId="251DC4DF"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techniques, passages de conduites et de canalisations, placards, etc.</w:t>
            </w:r>
          </w:p>
        </w:tc>
        <w:tc>
          <w:tcPr>
            <w:tcW w:w="1624" w:type="dxa"/>
            <w:shd w:val="clear" w:color="auto" w:fill="auto"/>
            <w:vAlign w:val="center"/>
          </w:tcPr>
          <w:p w14:paraId="0216770E"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12 41 20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32E217F9"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91</w:t>
            </w:r>
          </w:p>
        </w:tc>
        <w:tc>
          <w:tcPr>
            <w:tcW w:w="3867" w:type="dxa"/>
            <w:shd w:val="clear" w:color="auto" w:fill="auto"/>
            <w:vAlign w:val="center"/>
          </w:tcPr>
          <w:p w14:paraId="26BE74AB"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d’é</w:t>
            </w:r>
            <w:r w:rsidRPr="004F6319">
              <w:rPr>
                <w:rFonts w:ascii="Montserrat" w:hAnsi="Montserrat"/>
                <w:color w:val="000000" w:themeColor="text1"/>
                <w:sz w:val="18"/>
                <w:szCs w:val="18"/>
                <w:lang w:val="fr-FR"/>
              </w:rPr>
              <w:t xml:space="preserve">léments de murs </w:t>
            </w:r>
            <w:r w:rsidRPr="00A30C69">
              <w:rPr>
                <w:rFonts w:ascii="Montserrat" w:hAnsi="Montserrat"/>
                <w:color w:val="000000" w:themeColor="text1"/>
                <w:sz w:val="20"/>
                <w:szCs w:val="20"/>
                <w:lang w:val="fr-FR"/>
              </w:rPr>
              <w:t>livré</w:t>
            </w:r>
            <w:r>
              <w:rPr>
                <w:rFonts w:ascii="Montserrat" w:hAnsi="Montserrat"/>
                <w:color w:val="000000" w:themeColor="text1"/>
                <w:sz w:val="20"/>
                <w:szCs w:val="20"/>
                <w:lang w:val="fr-FR"/>
              </w:rPr>
              <w:t>s</w:t>
            </w:r>
            <w:r w:rsidRPr="00A30C69">
              <w:rPr>
                <w:rFonts w:ascii="Montserrat" w:hAnsi="Montserrat"/>
                <w:color w:val="000000" w:themeColor="text1"/>
                <w:sz w:val="20"/>
                <w:szCs w:val="20"/>
                <w:lang w:val="fr-FR"/>
              </w:rPr>
              <w:t xml:space="preserve"> sur chantier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3FF0A5A7"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3BEAF61E" w14:textId="77777777" w:rsidR="0059222A" w:rsidRPr="004F6319" w:rsidRDefault="0059222A" w:rsidP="00C21BB0">
            <w:pPr>
              <w:jc w:val="center"/>
              <w:rPr>
                <w:rFonts w:ascii="Montserrat" w:hAnsi="Montserrat"/>
                <w:color w:val="000000" w:themeColor="text1"/>
                <w:sz w:val="18"/>
                <w:szCs w:val="18"/>
              </w:rPr>
            </w:pPr>
            <w:r w:rsidRPr="004F6319">
              <w:rPr>
                <w:rFonts w:ascii="Montserrat" w:hAnsi="Montserrat"/>
                <w:color w:val="000000" w:themeColor="text1"/>
                <w:sz w:val="18"/>
                <w:szCs w:val="18"/>
              </w:rPr>
              <w:t xml:space="preserve">Escaliers et </w:t>
            </w:r>
            <w:proofErr w:type="spellStart"/>
            <w:r w:rsidRPr="004F6319">
              <w:rPr>
                <w:rFonts w:ascii="Montserrat" w:hAnsi="Montserrat"/>
                <w:color w:val="000000" w:themeColor="text1"/>
                <w:sz w:val="18"/>
                <w:szCs w:val="18"/>
              </w:rPr>
              <w:t>produits</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associés</w:t>
            </w:r>
            <w:proofErr w:type="spellEnd"/>
          </w:p>
        </w:tc>
      </w:tr>
      <w:tr w:rsidR="0059222A" w:rsidRPr="009330DC" w14:paraId="0BCA5750"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E0FDFD2"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Escalier </w:t>
            </w:r>
          </w:p>
        </w:tc>
        <w:tc>
          <w:tcPr>
            <w:tcW w:w="1624" w:type="dxa"/>
            <w:shd w:val="clear" w:color="auto" w:fill="auto"/>
            <w:vAlign w:val="center"/>
          </w:tcPr>
          <w:p w14:paraId="120A413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12 44 10 00</w:t>
            </w:r>
          </w:p>
        </w:tc>
        <w:tc>
          <w:tcPr>
            <w:tcW w:w="1552" w:type="dxa"/>
            <w:shd w:val="clear" w:color="auto" w:fill="auto"/>
            <w:vAlign w:val="center"/>
          </w:tcPr>
          <w:p w14:paraId="2E74071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4,83</w:t>
            </w:r>
          </w:p>
        </w:tc>
        <w:tc>
          <w:tcPr>
            <w:tcW w:w="3867" w:type="dxa"/>
            <w:shd w:val="clear" w:color="auto" w:fill="auto"/>
            <w:vAlign w:val="center"/>
          </w:tcPr>
          <w:p w14:paraId="343FB9DE"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9330DC" w14:paraId="4550601B"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C844D7C"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Escalier </w:t>
            </w:r>
          </w:p>
        </w:tc>
        <w:tc>
          <w:tcPr>
            <w:tcW w:w="1624" w:type="dxa"/>
            <w:shd w:val="clear" w:color="auto" w:fill="auto"/>
            <w:vAlign w:val="center"/>
          </w:tcPr>
          <w:p w14:paraId="2A9D7B72"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12 44 10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76957F61"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4,59</w:t>
            </w:r>
          </w:p>
        </w:tc>
        <w:tc>
          <w:tcPr>
            <w:tcW w:w="3867" w:type="dxa"/>
            <w:shd w:val="clear" w:color="auto" w:fill="auto"/>
            <w:vAlign w:val="center"/>
          </w:tcPr>
          <w:p w14:paraId="6044AA91"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w:t>
            </w:r>
            <w:r w:rsidRPr="00F5043A">
              <w:rPr>
                <w:rFonts w:ascii="Montserrat" w:hAnsi="Montserrat"/>
                <w:color w:val="000000" w:themeColor="text1"/>
                <w:sz w:val="18"/>
                <w:szCs w:val="18"/>
                <w:lang w:val="fr-FR"/>
              </w:rPr>
              <w:t xml:space="preserve">scalier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R0</w:t>
            </w:r>
          </w:p>
        </w:tc>
      </w:tr>
      <w:tr w:rsidR="0059222A" w:rsidRPr="009330DC" w14:paraId="0D1E713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783C712"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Escalier </w:t>
            </w:r>
          </w:p>
        </w:tc>
        <w:tc>
          <w:tcPr>
            <w:tcW w:w="1624" w:type="dxa"/>
            <w:shd w:val="clear" w:color="auto" w:fill="auto"/>
            <w:vAlign w:val="center"/>
          </w:tcPr>
          <w:p w14:paraId="5578E085"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12 44 10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194A262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3,62</w:t>
            </w:r>
          </w:p>
        </w:tc>
        <w:tc>
          <w:tcPr>
            <w:tcW w:w="3867" w:type="dxa"/>
            <w:shd w:val="clear" w:color="auto" w:fill="auto"/>
            <w:vAlign w:val="center"/>
          </w:tcPr>
          <w:p w14:paraId="4CA5BBB2"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w:t>
            </w:r>
            <w:r w:rsidRPr="00F5043A">
              <w:rPr>
                <w:rFonts w:ascii="Montserrat" w:hAnsi="Montserrat"/>
                <w:color w:val="000000" w:themeColor="text1"/>
                <w:sz w:val="18"/>
                <w:szCs w:val="18"/>
                <w:lang w:val="fr-FR"/>
              </w:rPr>
              <w:t xml:space="preserve">scalier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60C293C3"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3EACEE8"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Escalier </w:t>
            </w:r>
          </w:p>
        </w:tc>
        <w:tc>
          <w:tcPr>
            <w:tcW w:w="1624" w:type="dxa"/>
            <w:shd w:val="clear" w:color="auto" w:fill="auto"/>
            <w:vAlign w:val="center"/>
          </w:tcPr>
          <w:p w14:paraId="42107864"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12 44 10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0CE77391"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2,42</w:t>
            </w:r>
          </w:p>
        </w:tc>
        <w:tc>
          <w:tcPr>
            <w:tcW w:w="3867" w:type="dxa"/>
            <w:shd w:val="clear" w:color="auto" w:fill="auto"/>
            <w:vAlign w:val="center"/>
          </w:tcPr>
          <w:p w14:paraId="26492FFC"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w:t>
            </w:r>
            <w:r w:rsidRPr="00F5043A">
              <w:rPr>
                <w:rFonts w:ascii="Montserrat" w:hAnsi="Montserrat"/>
                <w:color w:val="000000" w:themeColor="text1"/>
                <w:sz w:val="18"/>
                <w:szCs w:val="18"/>
                <w:lang w:val="fr-FR"/>
              </w:rPr>
              <w:t>scalier</w:t>
            </w:r>
            <w:r w:rsidRPr="003516B9">
              <w:rPr>
                <w:rFonts w:ascii="Montserrat" w:hAnsi="Montserrat"/>
                <w:color w:val="000000" w:themeColor="text1"/>
                <w:sz w:val="18"/>
                <w:szCs w:val="18"/>
                <w:lang w:val="fr-FR"/>
              </w:rPr>
              <w:t xml:space="preserve">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68D41E78"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3AB890B"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Supports d’escalier</w:t>
            </w:r>
          </w:p>
        </w:tc>
        <w:tc>
          <w:tcPr>
            <w:tcW w:w="1624" w:type="dxa"/>
            <w:shd w:val="clear" w:color="auto" w:fill="auto"/>
            <w:vAlign w:val="center"/>
          </w:tcPr>
          <w:p w14:paraId="06B51F6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12 44 20 00</w:t>
            </w:r>
          </w:p>
        </w:tc>
        <w:tc>
          <w:tcPr>
            <w:tcW w:w="1552" w:type="dxa"/>
            <w:shd w:val="clear" w:color="auto" w:fill="auto"/>
            <w:vAlign w:val="center"/>
          </w:tcPr>
          <w:p w14:paraId="6D815813"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4,83</w:t>
            </w:r>
          </w:p>
        </w:tc>
        <w:tc>
          <w:tcPr>
            <w:tcW w:w="3867" w:type="dxa"/>
            <w:shd w:val="clear" w:color="auto" w:fill="auto"/>
            <w:vAlign w:val="center"/>
          </w:tcPr>
          <w:p w14:paraId="161CC592"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roofErr w:type="spellStart"/>
            <w:r w:rsidRPr="004F6319">
              <w:rPr>
                <w:rFonts w:ascii="Montserrat" w:hAnsi="Montserrat"/>
                <w:color w:val="000000" w:themeColor="text1"/>
                <w:sz w:val="18"/>
                <w:szCs w:val="18"/>
              </w:rPr>
              <w:t>Limons</w:t>
            </w:r>
            <w:proofErr w:type="spellEnd"/>
            <w:r w:rsidRPr="004F6319">
              <w:rPr>
                <w:rFonts w:ascii="Montserrat" w:hAnsi="Montserrat"/>
                <w:color w:val="000000" w:themeColor="text1"/>
                <w:sz w:val="18"/>
                <w:szCs w:val="18"/>
              </w:rPr>
              <w:t xml:space="preserve">, supports </w:t>
            </w:r>
            <w:proofErr w:type="spellStart"/>
            <w:r w:rsidRPr="004F6319">
              <w:rPr>
                <w:rFonts w:ascii="Montserrat" w:hAnsi="Montserrat"/>
                <w:color w:val="000000" w:themeColor="text1"/>
                <w:sz w:val="18"/>
                <w:szCs w:val="18"/>
              </w:rPr>
              <w:t>intermédiaires</w:t>
            </w:r>
            <w:proofErr w:type="spellEnd"/>
          </w:p>
        </w:tc>
      </w:tr>
      <w:tr w:rsidR="0059222A" w:rsidRPr="009330DC" w14:paraId="237B0F01"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CA1D6C8"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Supports d’escalier</w:t>
            </w:r>
          </w:p>
        </w:tc>
        <w:tc>
          <w:tcPr>
            <w:tcW w:w="1624" w:type="dxa"/>
            <w:shd w:val="clear" w:color="auto" w:fill="auto"/>
            <w:vAlign w:val="center"/>
          </w:tcPr>
          <w:p w14:paraId="57B993CA"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12 44 20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567A41F"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4,59</w:t>
            </w:r>
          </w:p>
        </w:tc>
        <w:tc>
          <w:tcPr>
            <w:tcW w:w="3867" w:type="dxa"/>
            <w:shd w:val="clear" w:color="auto" w:fill="auto"/>
            <w:vAlign w:val="center"/>
          </w:tcPr>
          <w:p w14:paraId="740FF6C6"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s</w:t>
            </w:r>
            <w:r w:rsidRPr="003516B9">
              <w:rPr>
                <w:rFonts w:ascii="Montserrat" w:hAnsi="Montserrat"/>
                <w:color w:val="000000" w:themeColor="text1"/>
                <w:sz w:val="18"/>
                <w:szCs w:val="18"/>
                <w:lang w:val="fr-FR"/>
              </w:rPr>
              <w:t xml:space="preserve">upports d’escalier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R0</w:t>
            </w:r>
          </w:p>
        </w:tc>
      </w:tr>
      <w:tr w:rsidR="0059222A" w:rsidRPr="009330DC" w14:paraId="78C84B6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2FB639E"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Supports d’escalier</w:t>
            </w:r>
          </w:p>
        </w:tc>
        <w:tc>
          <w:tcPr>
            <w:tcW w:w="1624" w:type="dxa"/>
            <w:shd w:val="clear" w:color="auto" w:fill="auto"/>
            <w:vAlign w:val="center"/>
          </w:tcPr>
          <w:p w14:paraId="41297E76"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12 44 20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6FE55B71"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3,62</w:t>
            </w:r>
          </w:p>
        </w:tc>
        <w:tc>
          <w:tcPr>
            <w:tcW w:w="3867" w:type="dxa"/>
            <w:shd w:val="clear" w:color="auto" w:fill="auto"/>
            <w:vAlign w:val="center"/>
          </w:tcPr>
          <w:p w14:paraId="4CF1F171"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s</w:t>
            </w:r>
            <w:r w:rsidRPr="003516B9">
              <w:rPr>
                <w:rFonts w:ascii="Montserrat" w:hAnsi="Montserrat"/>
                <w:color w:val="000000" w:themeColor="text1"/>
                <w:sz w:val="18"/>
                <w:szCs w:val="18"/>
                <w:lang w:val="fr-FR"/>
              </w:rPr>
              <w:t xml:space="preserve">upports d’escalier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018AF29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7016F9B"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Supports d’escalier</w:t>
            </w:r>
          </w:p>
        </w:tc>
        <w:tc>
          <w:tcPr>
            <w:tcW w:w="1624" w:type="dxa"/>
            <w:shd w:val="clear" w:color="auto" w:fill="auto"/>
            <w:vAlign w:val="center"/>
          </w:tcPr>
          <w:p w14:paraId="4D23685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12 44 20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6266EC68"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2,42</w:t>
            </w:r>
          </w:p>
        </w:tc>
        <w:tc>
          <w:tcPr>
            <w:tcW w:w="3867" w:type="dxa"/>
            <w:shd w:val="clear" w:color="auto" w:fill="auto"/>
            <w:vAlign w:val="center"/>
          </w:tcPr>
          <w:p w14:paraId="218835F6"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s</w:t>
            </w:r>
            <w:r w:rsidRPr="003516B9">
              <w:rPr>
                <w:rFonts w:ascii="Montserrat" w:hAnsi="Montserrat"/>
                <w:color w:val="000000" w:themeColor="text1"/>
                <w:sz w:val="18"/>
                <w:szCs w:val="18"/>
                <w:lang w:val="fr-FR"/>
              </w:rPr>
              <w:t xml:space="preserve">upports d’escalier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5520F8D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A8944A0"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Marches </w:t>
            </w:r>
            <w:proofErr w:type="spellStart"/>
            <w:r w:rsidRPr="004F6319">
              <w:rPr>
                <w:rFonts w:ascii="Montserrat" w:hAnsi="Montserrat"/>
                <w:b w:val="0"/>
                <w:bCs w:val="0"/>
                <w:color w:val="000000" w:themeColor="text1"/>
                <w:sz w:val="18"/>
                <w:szCs w:val="18"/>
              </w:rPr>
              <w:t>indépendantes</w:t>
            </w:r>
            <w:proofErr w:type="spellEnd"/>
          </w:p>
        </w:tc>
        <w:tc>
          <w:tcPr>
            <w:tcW w:w="1624" w:type="dxa"/>
            <w:shd w:val="clear" w:color="auto" w:fill="auto"/>
            <w:vAlign w:val="center"/>
          </w:tcPr>
          <w:p w14:paraId="0F1A89B1"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12 44 30 00</w:t>
            </w:r>
          </w:p>
        </w:tc>
        <w:tc>
          <w:tcPr>
            <w:tcW w:w="1552" w:type="dxa"/>
            <w:shd w:val="clear" w:color="auto" w:fill="auto"/>
            <w:vAlign w:val="center"/>
          </w:tcPr>
          <w:p w14:paraId="082108E5"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4,83</w:t>
            </w:r>
          </w:p>
        </w:tc>
        <w:tc>
          <w:tcPr>
            <w:tcW w:w="3867" w:type="dxa"/>
            <w:shd w:val="clear" w:color="auto" w:fill="auto"/>
            <w:vAlign w:val="center"/>
          </w:tcPr>
          <w:p w14:paraId="765EF881"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Y compris pour escaliers hélicoïdaux à</w:t>
            </w:r>
          </w:p>
          <w:p w14:paraId="3470595C"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noyau central</w:t>
            </w:r>
          </w:p>
        </w:tc>
      </w:tr>
      <w:tr w:rsidR="0059222A" w:rsidRPr="009330DC" w14:paraId="5538600B"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CF7F2FA"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Marches </w:t>
            </w:r>
            <w:proofErr w:type="spellStart"/>
            <w:r w:rsidRPr="004F6319">
              <w:rPr>
                <w:rFonts w:ascii="Montserrat" w:hAnsi="Montserrat"/>
                <w:b w:val="0"/>
                <w:bCs w:val="0"/>
                <w:color w:val="000000" w:themeColor="text1"/>
                <w:sz w:val="18"/>
                <w:szCs w:val="18"/>
              </w:rPr>
              <w:t>indépendantes</w:t>
            </w:r>
            <w:proofErr w:type="spellEnd"/>
          </w:p>
        </w:tc>
        <w:tc>
          <w:tcPr>
            <w:tcW w:w="1624" w:type="dxa"/>
            <w:shd w:val="clear" w:color="auto" w:fill="auto"/>
            <w:vAlign w:val="center"/>
          </w:tcPr>
          <w:p w14:paraId="7F313F9A"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12 44 30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1F61EE9C"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4,59</w:t>
            </w:r>
          </w:p>
        </w:tc>
        <w:tc>
          <w:tcPr>
            <w:tcW w:w="3867" w:type="dxa"/>
            <w:shd w:val="clear" w:color="auto" w:fill="auto"/>
            <w:vAlign w:val="center"/>
          </w:tcPr>
          <w:p w14:paraId="0B0B8D4C"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m</w:t>
            </w:r>
            <w:r w:rsidRPr="003516B9">
              <w:rPr>
                <w:rFonts w:ascii="Montserrat" w:hAnsi="Montserrat"/>
                <w:color w:val="000000" w:themeColor="text1"/>
                <w:sz w:val="18"/>
                <w:szCs w:val="18"/>
                <w:lang w:val="fr-FR"/>
              </w:rPr>
              <w:t xml:space="preserve">arches indépendantes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R0</w:t>
            </w:r>
          </w:p>
        </w:tc>
      </w:tr>
      <w:tr w:rsidR="0059222A" w:rsidRPr="009330DC" w14:paraId="3BE4C03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EC9721D"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Marches </w:t>
            </w:r>
            <w:proofErr w:type="spellStart"/>
            <w:r w:rsidRPr="004F6319">
              <w:rPr>
                <w:rFonts w:ascii="Montserrat" w:hAnsi="Montserrat"/>
                <w:b w:val="0"/>
                <w:bCs w:val="0"/>
                <w:color w:val="000000" w:themeColor="text1"/>
                <w:sz w:val="18"/>
                <w:szCs w:val="18"/>
              </w:rPr>
              <w:t>indépendantes</w:t>
            </w:r>
            <w:proofErr w:type="spellEnd"/>
          </w:p>
        </w:tc>
        <w:tc>
          <w:tcPr>
            <w:tcW w:w="1624" w:type="dxa"/>
            <w:shd w:val="clear" w:color="auto" w:fill="auto"/>
            <w:vAlign w:val="center"/>
          </w:tcPr>
          <w:p w14:paraId="412BC6D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12 44 30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4778B75E"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3,62</w:t>
            </w:r>
          </w:p>
        </w:tc>
        <w:tc>
          <w:tcPr>
            <w:tcW w:w="3867" w:type="dxa"/>
            <w:shd w:val="clear" w:color="auto" w:fill="auto"/>
            <w:vAlign w:val="center"/>
          </w:tcPr>
          <w:p w14:paraId="7D1F7BFE"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m</w:t>
            </w:r>
            <w:r w:rsidRPr="003516B9">
              <w:rPr>
                <w:rFonts w:ascii="Montserrat" w:hAnsi="Montserrat"/>
                <w:color w:val="000000" w:themeColor="text1"/>
                <w:sz w:val="18"/>
                <w:szCs w:val="18"/>
                <w:lang w:val="fr-FR"/>
              </w:rPr>
              <w:t xml:space="preserve">arches indépendantes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464A4562"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1AF3BC6"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Marches </w:t>
            </w:r>
            <w:proofErr w:type="spellStart"/>
            <w:r w:rsidRPr="004F6319">
              <w:rPr>
                <w:rFonts w:ascii="Montserrat" w:hAnsi="Montserrat"/>
                <w:b w:val="0"/>
                <w:bCs w:val="0"/>
                <w:color w:val="000000" w:themeColor="text1"/>
                <w:sz w:val="18"/>
                <w:szCs w:val="18"/>
              </w:rPr>
              <w:t>indépendantes</w:t>
            </w:r>
            <w:proofErr w:type="spellEnd"/>
          </w:p>
        </w:tc>
        <w:tc>
          <w:tcPr>
            <w:tcW w:w="1624" w:type="dxa"/>
            <w:shd w:val="clear" w:color="auto" w:fill="auto"/>
            <w:vAlign w:val="center"/>
          </w:tcPr>
          <w:p w14:paraId="4A94F871"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12 44 30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500BD4E7"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2,42</w:t>
            </w:r>
          </w:p>
        </w:tc>
        <w:tc>
          <w:tcPr>
            <w:tcW w:w="3867" w:type="dxa"/>
            <w:shd w:val="clear" w:color="auto" w:fill="auto"/>
            <w:vAlign w:val="center"/>
          </w:tcPr>
          <w:p w14:paraId="70F37130"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A30C69">
              <w:rPr>
                <w:rFonts w:ascii="Montserrat" w:hAnsi="Montserrat"/>
                <w:color w:val="000000" w:themeColor="text1"/>
                <w:sz w:val="20"/>
                <w:szCs w:val="20"/>
                <w:lang w:val="fr-FR"/>
              </w:rPr>
              <w:t xml:space="preserve">Tout type </w:t>
            </w:r>
            <w:r>
              <w:rPr>
                <w:rFonts w:ascii="Montserrat" w:hAnsi="Montserrat"/>
                <w:color w:val="000000" w:themeColor="text1"/>
                <w:sz w:val="18"/>
                <w:szCs w:val="18"/>
                <w:lang w:val="fr-FR"/>
              </w:rPr>
              <w:t>de m</w:t>
            </w:r>
            <w:r w:rsidRPr="003516B9">
              <w:rPr>
                <w:rFonts w:ascii="Montserrat" w:hAnsi="Montserrat"/>
                <w:color w:val="000000" w:themeColor="text1"/>
                <w:sz w:val="18"/>
                <w:szCs w:val="18"/>
                <w:lang w:val="fr-FR"/>
              </w:rPr>
              <w:t xml:space="preserve">arches indépendantes </w:t>
            </w:r>
            <w:r>
              <w:rPr>
                <w:rFonts w:ascii="Montserrat" w:hAnsi="Montserrat"/>
                <w:color w:val="000000" w:themeColor="text1"/>
                <w:sz w:val="18"/>
                <w:szCs w:val="18"/>
                <w:lang w:val="fr-FR"/>
              </w:rPr>
              <w:t xml:space="preserve">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0B7EE9A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2A549FB0" w14:textId="77777777" w:rsidR="0059222A" w:rsidRPr="004F6319" w:rsidRDefault="0059222A" w:rsidP="00C21BB0">
            <w:pPr>
              <w:jc w:val="center"/>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Produits pour voirie et environnement</w:t>
            </w:r>
          </w:p>
        </w:tc>
      </w:tr>
      <w:tr w:rsidR="0059222A" w:rsidRPr="009330DC" w14:paraId="7BF3781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ED730F2"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Pavés</w:t>
            </w:r>
          </w:p>
        </w:tc>
        <w:tc>
          <w:tcPr>
            <w:tcW w:w="1624" w:type="dxa"/>
            <w:shd w:val="clear" w:color="auto" w:fill="auto"/>
            <w:vAlign w:val="center"/>
          </w:tcPr>
          <w:p w14:paraId="407D760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12 65 30 00</w:t>
            </w:r>
          </w:p>
        </w:tc>
        <w:tc>
          <w:tcPr>
            <w:tcW w:w="1552" w:type="dxa"/>
            <w:shd w:val="clear" w:color="auto" w:fill="auto"/>
            <w:vAlign w:val="center"/>
          </w:tcPr>
          <w:p w14:paraId="2824BFC8"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97</w:t>
            </w:r>
          </w:p>
        </w:tc>
        <w:tc>
          <w:tcPr>
            <w:tcW w:w="3867" w:type="dxa"/>
            <w:shd w:val="clear" w:color="auto" w:fill="auto"/>
            <w:vAlign w:val="center"/>
          </w:tcPr>
          <w:p w14:paraId="24DE3712" w14:textId="7EAA89A4"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Dont pavés drainants, pavés à écarteurs et dalles gazon</w:t>
            </w:r>
            <w:r w:rsidR="00B508D2">
              <w:rPr>
                <w:rFonts w:ascii="Montserrat" w:hAnsi="Montserrat"/>
                <w:color w:val="000000" w:themeColor="text1"/>
                <w:sz w:val="18"/>
                <w:szCs w:val="18"/>
                <w:lang w:val="fr-FR"/>
              </w:rPr>
              <w:t xml:space="preserve"> </w:t>
            </w:r>
            <w:r w:rsidR="00B508D2" w:rsidRPr="00B508D2">
              <w:rPr>
                <w:rFonts w:ascii="Montserrat" w:hAnsi="Montserrat"/>
                <w:color w:val="000000" w:themeColor="text1"/>
                <w:sz w:val="18"/>
                <w:szCs w:val="18"/>
                <w:lang w:val="fr-FR"/>
              </w:rPr>
              <w:t xml:space="preserve">dont l’épaisseur </w:t>
            </w:r>
            <w:r w:rsidR="00B508D2">
              <w:rPr>
                <w:rFonts w:ascii="Montserrat" w:hAnsi="Montserrat"/>
                <w:color w:val="000000" w:themeColor="text1"/>
                <w:sz w:val="18"/>
                <w:szCs w:val="18"/>
                <w:lang w:val="fr-FR"/>
              </w:rPr>
              <w:t xml:space="preserve">est </w:t>
            </w:r>
            <w:r w:rsidR="00B508D2" w:rsidRPr="00B508D2">
              <w:rPr>
                <w:rFonts w:ascii="Montserrat" w:hAnsi="Montserrat"/>
                <w:color w:val="000000" w:themeColor="text1"/>
                <w:sz w:val="18"/>
                <w:szCs w:val="18"/>
                <w:lang w:val="fr-FR"/>
              </w:rPr>
              <w:t>inférieure ou égale à 6 cm</w:t>
            </w:r>
          </w:p>
        </w:tc>
      </w:tr>
      <w:tr w:rsidR="0059222A" w:rsidRPr="009330DC" w14:paraId="6F4A950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653004B"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Pavés</w:t>
            </w:r>
          </w:p>
        </w:tc>
        <w:tc>
          <w:tcPr>
            <w:tcW w:w="1624" w:type="dxa"/>
            <w:shd w:val="clear" w:color="auto" w:fill="auto"/>
            <w:vAlign w:val="center"/>
          </w:tcPr>
          <w:p w14:paraId="793F137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12 65 30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3DB7EE0"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92</w:t>
            </w:r>
          </w:p>
        </w:tc>
        <w:tc>
          <w:tcPr>
            <w:tcW w:w="3867" w:type="dxa"/>
            <w:shd w:val="clear" w:color="auto" w:fill="auto"/>
            <w:vAlign w:val="center"/>
          </w:tcPr>
          <w:p w14:paraId="169F108C" w14:textId="6E897392"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Tout type de pavés (</w:t>
            </w:r>
            <w:r w:rsidRPr="004F6319">
              <w:rPr>
                <w:rFonts w:ascii="Montserrat" w:hAnsi="Montserrat"/>
                <w:color w:val="000000" w:themeColor="text1"/>
                <w:sz w:val="18"/>
                <w:szCs w:val="18"/>
                <w:lang w:val="fr-FR"/>
              </w:rPr>
              <w:t>pavés drainants, pavés à écarteurs et dalles gazon</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r w:rsidR="00256B1A">
              <w:rPr>
                <w:rFonts w:ascii="Montserrat" w:hAnsi="Montserrat"/>
                <w:b/>
                <w:bCs/>
                <w:color w:val="000000" w:themeColor="text1"/>
                <w:sz w:val="20"/>
                <w:szCs w:val="20"/>
                <w:lang w:val="fr-FR"/>
              </w:rPr>
              <w:t xml:space="preserve"> </w:t>
            </w:r>
            <w:r w:rsidR="00256B1A" w:rsidRPr="00B508D2">
              <w:rPr>
                <w:rFonts w:ascii="Montserrat" w:hAnsi="Montserrat"/>
                <w:color w:val="000000" w:themeColor="text1"/>
                <w:sz w:val="18"/>
                <w:szCs w:val="18"/>
                <w:lang w:val="fr-FR"/>
              </w:rPr>
              <w:t xml:space="preserve">dont l’épaisseur </w:t>
            </w:r>
            <w:r w:rsidR="00256B1A">
              <w:rPr>
                <w:rFonts w:ascii="Montserrat" w:hAnsi="Montserrat"/>
                <w:color w:val="000000" w:themeColor="text1"/>
                <w:sz w:val="18"/>
                <w:szCs w:val="18"/>
                <w:lang w:val="fr-FR"/>
              </w:rPr>
              <w:t xml:space="preserve">est </w:t>
            </w:r>
            <w:r w:rsidR="00256B1A" w:rsidRPr="00B508D2">
              <w:rPr>
                <w:rFonts w:ascii="Montserrat" w:hAnsi="Montserrat"/>
                <w:color w:val="000000" w:themeColor="text1"/>
                <w:sz w:val="18"/>
                <w:szCs w:val="18"/>
                <w:lang w:val="fr-FR"/>
              </w:rPr>
              <w:t>inférieure ou égale à 6 cm</w:t>
            </w:r>
          </w:p>
        </w:tc>
      </w:tr>
      <w:tr w:rsidR="0059222A" w:rsidRPr="009330DC" w14:paraId="02E3937B"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B4473BB"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Pavés</w:t>
            </w:r>
          </w:p>
        </w:tc>
        <w:tc>
          <w:tcPr>
            <w:tcW w:w="1624" w:type="dxa"/>
            <w:shd w:val="clear" w:color="auto" w:fill="auto"/>
            <w:vAlign w:val="center"/>
          </w:tcPr>
          <w:p w14:paraId="2C189158"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12 65 30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458CB097"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73</w:t>
            </w:r>
          </w:p>
        </w:tc>
        <w:tc>
          <w:tcPr>
            <w:tcW w:w="3867" w:type="dxa"/>
            <w:shd w:val="clear" w:color="auto" w:fill="auto"/>
            <w:vAlign w:val="center"/>
          </w:tcPr>
          <w:p w14:paraId="415F5F9B" w14:textId="31CCA8CC"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Tout type de pavés (</w:t>
            </w:r>
            <w:r w:rsidRPr="004F6319">
              <w:rPr>
                <w:rFonts w:ascii="Montserrat" w:hAnsi="Montserrat"/>
                <w:color w:val="000000" w:themeColor="text1"/>
                <w:sz w:val="18"/>
                <w:szCs w:val="18"/>
                <w:lang w:val="fr-FR"/>
              </w:rPr>
              <w:t>pavés drainants, pavés à écarteurs et dalles gazon</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r w:rsidR="00256B1A">
              <w:rPr>
                <w:rFonts w:ascii="Montserrat" w:hAnsi="Montserrat"/>
                <w:b/>
                <w:bCs/>
                <w:color w:val="000000" w:themeColor="text1"/>
                <w:sz w:val="20"/>
                <w:szCs w:val="20"/>
                <w:lang w:val="fr-FR"/>
              </w:rPr>
              <w:t xml:space="preserve"> </w:t>
            </w:r>
            <w:r w:rsidR="00256B1A" w:rsidRPr="00B508D2">
              <w:rPr>
                <w:rFonts w:ascii="Montserrat" w:hAnsi="Montserrat"/>
                <w:color w:val="000000" w:themeColor="text1"/>
                <w:sz w:val="18"/>
                <w:szCs w:val="18"/>
                <w:lang w:val="fr-FR"/>
              </w:rPr>
              <w:t xml:space="preserve">dont l’épaisseur </w:t>
            </w:r>
            <w:r w:rsidR="00256B1A">
              <w:rPr>
                <w:rFonts w:ascii="Montserrat" w:hAnsi="Montserrat"/>
                <w:color w:val="000000" w:themeColor="text1"/>
                <w:sz w:val="18"/>
                <w:szCs w:val="18"/>
                <w:lang w:val="fr-FR"/>
              </w:rPr>
              <w:t xml:space="preserve">est </w:t>
            </w:r>
            <w:r w:rsidR="00256B1A" w:rsidRPr="00B508D2">
              <w:rPr>
                <w:rFonts w:ascii="Montserrat" w:hAnsi="Montserrat"/>
                <w:color w:val="000000" w:themeColor="text1"/>
                <w:sz w:val="18"/>
                <w:szCs w:val="18"/>
                <w:lang w:val="fr-FR"/>
              </w:rPr>
              <w:t>inférieure ou égale à 6 cm</w:t>
            </w:r>
          </w:p>
        </w:tc>
      </w:tr>
      <w:tr w:rsidR="0059222A" w:rsidRPr="009330DC" w14:paraId="6007633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F9D84D0"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Pavés</w:t>
            </w:r>
          </w:p>
        </w:tc>
        <w:tc>
          <w:tcPr>
            <w:tcW w:w="1624" w:type="dxa"/>
            <w:shd w:val="clear" w:color="auto" w:fill="auto"/>
            <w:vAlign w:val="center"/>
          </w:tcPr>
          <w:p w14:paraId="08FD031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12 65 30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6D6B9C7B"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49</w:t>
            </w:r>
          </w:p>
        </w:tc>
        <w:tc>
          <w:tcPr>
            <w:tcW w:w="3867" w:type="dxa"/>
            <w:shd w:val="clear" w:color="auto" w:fill="auto"/>
            <w:vAlign w:val="center"/>
          </w:tcPr>
          <w:p w14:paraId="545F1DCF" w14:textId="720D4B6D"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Tout type de pavés (</w:t>
            </w:r>
            <w:r w:rsidRPr="004F6319">
              <w:rPr>
                <w:rFonts w:ascii="Montserrat" w:hAnsi="Montserrat"/>
                <w:color w:val="000000" w:themeColor="text1"/>
                <w:sz w:val="18"/>
                <w:szCs w:val="18"/>
                <w:lang w:val="fr-FR"/>
              </w:rPr>
              <w:t>pavés drainants, pavés à écarteurs et dalles gazon</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r w:rsidR="00256B1A">
              <w:rPr>
                <w:rFonts w:ascii="Montserrat" w:hAnsi="Montserrat"/>
                <w:b/>
                <w:bCs/>
                <w:color w:val="000000" w:themeColor="text1"/>
                <w:sz w:val="20"/>
                <w:szCs w:val="20"/>
                <w:lang w:val="fr-FR"/>
              </w:rPr>
              <w:t xml:space="preserve"> </w:t>
            </w:r>
            <w:r w:rsidR="00256B1A" w:rsidRPr="00B508D2">
              <w:rPr>
                <w:rFonts w:ascii="Montserrat" w:hAnsi="Montserrat"/>
                <w:color w:val="000000" w:themeColor="text1"/>
                <w:sz w:val="18"/>
                <w:szCs w:val="18"/>
                <w:lang w:val="fr-FR"/>
              </w:rPr>
              <w:t xml:space="preserve">dont l’épaisseur </w:t>
            </w:r>
            <w:r w:rsidR="00256B1A">
              <w:rPr>
                <w:rFonts w:ascii="Montserrat" w:hAnsi="Montserrat"/>
                <w:color w:val="000000" w:themeColor="text1"/>
                <w:sz w:val="18"/>
                <w:szCs w:val="18"/>
                <w:lang w:val="fr-FR"/>
              </w:rPr>
              <w:t xml:space="preserve">est </w:t>
            </w:r>
            <w:r w:rsidR="00256B1A" w:rsidRPr="00B508D2">
              <w:rPr>
                <w:rFonts w:ascii="Montserrat" w:hAnsi="Montserrat"/>
                <w:color w:val="000000" w:themeColor="text1"/>
                <w:sz w:val="18"/>
                <w:szCs w:val="18"/>
                <w:lang w:val="fr-FR"/>
              </w:rPr>
              <w:t>inférieure ou égale à 6 cm</w:t>
            </w:r>
          </w:p>
        </w:tc>
      </w:tr>
      <w:tr w:rsidR="0059222A" w:rsidRPr="009330DC" w14:paraId="5BD9E440"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6772196"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Bordures et </w:t>
            </w:r>
            <w:proofErr w:type="spellStart"/>
            <w:r w:rsidRPr="004F6319">
              <w:rPr>
                <w:rFonts w:ascii="Montserrat" w:hAnsi="Montserrat"/>
                <w:b w:val="0"/>
                <w:bCs w:val="0"/>
                <w:color w:val="000000" w:themeColor="text1"/>
                <w:sz w:val="18"/>
                <w:szCs w:val="18"/>
              </w:rPr>
              <w:t>caniveaux</w:t>
            </w:r>
            <w:proofErr w:type="spellEnd"/>
          </w:p>
        </w:tc>
        <w:tc>
          <w:tcPr>
            <w:tcW w:w="1624" w:type="dxa"/>
            <w:shd w:val="clear" w:color="auto" w:fill="auto"/>
            <w:vAlign w:val="center"/>
          </w:tcPr>
          <w:p w14:paraId="735025B8"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12 62 00 00</w:t>
            </w:r>
          </w:p>
        </w:tc>
        <w:tc>
          <w:tcPr>
            <w:tcW w:w="1552" w:type="dxa"/>
            <w:shd w:val="clear" w:color="auto" w:fill="auto"/>
            <w:vAlign w:val="center"/>
          </w:tcPr>
          <w:p w14:paraId="64C406D1"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,8</w:t>
            </w:r>
            <w:r>
              <w:rPr>
                <w:rFonts w:ascii="Montserrat" w:hAnsi="Montserrat"/>
                <w:color w:val="000000" w:themeColor="text1"/>
                <w:sz w:val="18"/>
                <w:szCs w:val="18"/>
              </w:rPr>
              <w:t>0</w:t>
            </w:r>
          </w:p>
        </w:tc>
        <w:tc>
          <w:tcPr>
            <w:tcW w:w="3867" w:type="dxa"/>
            <w:shd w:val="clear" w:color="auto" w:fill="auto"/>
            <w:vAlign w:val="center"/>
          </w:tcPr>
          <w:p w14:paraId="4F466D3F" w14:textId="7CA44184"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Dont caniveaux de chaussée et bordurettes</w:t>
            </w:r>
            <w:r w:rsidR="00531B6F">
              <w:rPr>
                <w:rFonts w:ascii="Montserrat" w:hAnsi="Montserrat"/>
                <w:color w:val="000000" w:themeColor="text1"/>
                <w:sz w:val="18"/>
                <w:szCs w:val="18"/>
                <w:lang w:val="fr-FR"/>
              </w:rPr>
              <w:t xml:space="preserve"> </w:t>
            </w:r>
            <w:r w:rsidR="00531B6F" w:rsidRPr="00531B6F">
              <w:rPr>
                <w:rFonts w:ascii="Montserrat" w:hAnsi="Montserrat"/>
                <w:color w:val="000000" w:themeColor="text1"/>
                <w:sz w:val="18"/>
                <w:szCs w:val="18"/>
                <w:lang w:val="fr-FR"/>
              </w:rPr>
              <w:t>de type P1</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P2</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P3</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P4</w:t>
            </w:r>
          </w:p>
        </w:tc>
      </w:tr>
      <w:tr w:rsidR="0059222A" w:rsidRPr="009330DC" w14:paraId="6688348B"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1164756"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lastRenderedPageBreak/>
              <w:t xml:space="preserve">Bordures et </w:t>
            </w:r>
            <w:proofErr w:type="spellStart"/>
            <w:r w:rsidRPr="004F6319">
              <w:rPr>
                <w:rFonts w:ascii="Montserrat" w:hAnsi="Montserrat"/>
                <w:b w:val="0"/>
                <w:bCs w:val="0"/>
                <w:color w:val="000000" w:themeColor="text1"/>
                <w:sz w:val="18"/>
                <w:szCs w:val="18"/>
              </w:rPr>
              <w:t>caniveaux</w:t>
            </w:r>
            <w:proofErr w:type="spellEnd"/>
          </w:p>
        </w:tc>
        <w:tc>
          <w:tcPr>
            <w:tcW w:w="1624" w:type="dxa"/>
            <w:shd w:val="clear" w:color="auto" w:fill="auto"/>
            <w:vAlign w:val="center"/>
          </w:tcPr>
          <w:p w14:paraId="5EBB9125"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12 62 00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5CBC2FA7"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76</w:t>
            </w:r>
          </w:p>
        </w:tc>
        <w:tc>
          <w:tcPr>
            <w:tcW w:w="3867" w:type="dxa"/>
            <w:shd w:val="clear" w:color="auto" w:fill="auto"/>
            <w:vAlign w:val="center"/>
          </w:tcPr>
          <w:p w14:paraId="3A7CF322" w14:textId="2DE9471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Tout type de b</w:t>
            </w:r>
            <w:r w:rsidRPr="00613EDD">
              <w:rPr>
                <w:rFonts w:ascii="Montserrat" w:hAnsi="Montserrat"/>
                <w:color w:val="000000" w:themeColor="text1"/>
                <w:sz w:val="18"/>
                <w:szCs w:val="18"/>
                <w:lang w:val="fr-FR"/>
              </w:rPr>
              <w:t>ordures et caniveaux</w:t>
            </w:r>
            <w:r w:rsidRPr="004F6319">
              <w:rPr>
                <w:rFonts w:ascii="Montserrat" w:hAnsi="Montserrat"/>
                <w:color w:val="000000" w:themeColor="text1"/>
                <w:sz w:val="18"/>
                <w:szCs w:val="18"/>
                <w:lang w:val="fr-FR"/>
              </w:rPr>
              <w:t xml:space="preserve"> </w:t>
            </w:r>
            <w:r>
              <w:rPr>
                <w:rFonts w:ascii="Montserrat" w:hAnsi="Montserrat"/>
                <w:color w:val="000000" w:themeColor="text1"/>
                <w:sz w:val="18"/>
                <w:szCs w:val="18"/>
                <w:lang w:val="fr-FR"/>
              </w:rPr>
              <w:t>(</w:t>
            </w:r>
            <w:r w:rsidRPr="004F6319">
              <w:rPr>
                <w:rFonts w:ascii="Montserrat" w:hAnsi="Montserrat"/>
                <w:color w:val="000000" w:themeColor="text1"/>
                <w:sz w:val="18"/>
                <w:szCs w:val="18"/>
                <w:lang w:val="fr-FR"/>
              </w:rPr>
              <w:t>caniveaux de chaussée et bordurettes</w:t>
            </w:r>
            <w:r w:rsidR="00531B6F" w:rsidRPr="00531B6F">
              <w:rPr>
                <w:rFonts w:ascii="Montserrat" w:hAnsi="Montserrat"/>
                <w:color w:val="000000" w:themeColor="text1"/>
                <w:sz w:val="18"/>
                <w:szCs w:val="18"/>
                <w:lang w:val="fr-FR"/>
              </w:rPr>
              <w:t xml:space="preserve"> </w:t>
            </w:r>
            <w:r w:rsidR="00531B6F" w:rsidRPr="00531B6F">
              <w:rPr>
                <w:rFonts w:ascii="Montserrat" w:hAnsi="Montserrat"/>
                <w:color w:val="000000" w:themeColor="text1"/>
                <w:sz w:val="18"/>
                <w:szCs w:val="18"/>
                <w:lang w:val="fr-FR"/>
              </w:rPr>
              <w:t>de type P1</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P2</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P3</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P4</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0</w:t>
            </w:r>
          </w:p>
        </w:tc>
      </w:tr>
      <w:tr w:rsidR="0059222A" w:rsidRPr="009330DC" w14:paraId="1B02AF2C"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254A67E"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Bordures et </w:t>
            </w:r>
            <w:proofErr w:type="spellStart"/>
            <w:r w:rsidRPr="004F6319">
              <w:rPr>
                <w:rFonts w:ascii="Montserrat" w:hAnsi="Montserrat"/>
                <w:b w:val="0"/>
                <w:bCs w:val="0"/>
                <w:color w:val="000000" w:themeColor="text1"/>
                <w:sz w:val="18"/>
                <w:szCs w:val="18"/>
              </w:rPr>
              <w:t>caniveaux</w:t>
            </w:r>
            <w:proofErr w:type="spellEnd"/>
          </w:p>
        </w:tc>
        <w:tc>
          <w:tcPr>
            <w:tcW w:w="1624" w:type="dxa"/>
            <w:shd w:val="clear" w:color="auto" w:fill="auto"/>
            <w:vAlign w:val="center"/>
          </w:tcPr>
          <w:p w14:paraId="5483FC2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12 62 00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666C34FC"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60</w:t>
            </w:r>
          </w:p>
        </w:tc>
        <w:tc>
          <w:tcPr>
            <w:tcW w:w="3867" w:type="dxa"/>
            <w:shd w:val="clear" w:color="auto" w:fill="auto"/>
            <w:vAlign w:val="center"/>
          </w:tcPr>
          <w:p w14:paraId="60398DD3" w14:textId="19FB496A"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Tout type de b</w:t>
            </w:r>
            <w:r w:rsidRPr="00613EDD">
              <w:rPr>
                <w:rFonts w:ascii="Montserrat" w:hAnsi="Montserrat"/>
                <w:color w:val="000000" w:themeColor="text1"/>
                <w:sz w:val="18"/>
                <w:szCs w:val="18"/>
                <w:lang w:val="fr-FR"/>
              </w:rPr>
              <w:t>ordures et caniveaux</w:t>
            </w:r>
            <w:r w:rsidRPr="004F6319">
              <w:rPr>
                <w:rFonts w:ascii="Montserrat" w:hAnsi="Montserrat"/>
                <w:color w:val="000000" w:themeColor="text1"/>
                <w:sz w:val="18"/>
                <w:szCs w:val="18"/>
                <w:lang w:val="fr-FR"/>
              </w:rPr>
              <w:t xml:space="preserve"> </w:t>
            </w:r>
            <w:r>
              <w:rPr>
                <w:rFonts w:ascii="Montserrat" w:hAnsi="Montserrat"/>
                <w:color w:val="000000" w:themeColor="text1"/>
                <w:sz w:val="18"/>
                <w:szCs w:val="18"/>
                <w:lang w:val="fr-FR"/>
              </w:rPr>
              <w:t>(</w:t>
            </w:r>
            <w:r w:rsidRPr="004F6319">
              <w:rPr>
                <w:rFonts w:ascii="Montserrat" w:hAnsi="Montserrat"/>
                <w:color w:val="000000" w:themeColor="text1"/>
                <w:sz w:val="18"/>
                <w:szCs w:val="18"/>
                <w:lang w:val="fr-FR"/>
              </w:rPr>
              <w:t>caniveaux de chaussée et bordurettes</w:t>
            </w:r>
            <w:r w:rsidR="00531B6F" w:rsidRPr="00531B6F">
              <w:rPr>
                <w:rFonts w:ascii="Montserrat" w:hAnsi="Montserrat"/>
                <w:color w:val="000000" w:themeColor="text1"/>
                <w:sz w:val="18"/>
                <w:szCs w:val="18"/>
                <w:lang w:val="fr-FR"/>
              </w:rPr>
              <w:t xml:space="preserve"> </w:t>
            </w:r>
            <w:r w:rsidR="00531B6F" w:rsidRPr="00531B6F">
              <w:rPr>
                <w:rFonts w:ascii="Montserrat" w:hAnsi="Montserrat"/>
                <w:color w:val="000000" w:themeColor="text1"/>
                <w:sz w:val="18"/>
                <w:szCs w:val="18"/>
                <w:lang w:val="fr-FR"/>
              </w:rPr>
              <w:t>de type P1</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P2</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P3</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P4</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3674B48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106E474"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Bordures et </w:t>
            </w:r>
            <w:proofErr w:type="spellStart"/>
            <w:r w:rsidRPr="004F6319">
              <w:rPr>
                <w:rFonts w:ascii="Montserrat" w:hAnsi="Montserrat"/>
                <w:b w:val="0"/>
                <w:bCs w:val="0"/>
                <w:color w:val="000000" w:themeColor="text1"/>
                <w:sz w:val="18"/>
                <w:szCs w:val="18"/>
              </w:rPr>
              <w:t>caniveaux</w:t>
            </w:r>
            <w:proofErr w:type="spellEnd"/>
          </w:p>
        </w:tc>
        <w:tc>
          <w:tcPr>
            <w:tcW w:w="1624" w:type="dxa"/>
            <w:shd w:val="clear" w:color="auto" w:fill="auto"/>
            <w:vAlign w:val="center"/>
          </w:tcPr>
          <w:p w14:paraId="10771C32"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12 62 00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44816CC6"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40</w:t>
            </w:r>
          </w:p>
        </w:tc>
        <w:tc>
          <w:tcPr>
            <w:tcW w:w="3867" w:type="dxa"/>
            <w:shd w:val="clear" w:color="auto" w:fill="auto"/>
            <w:vAlign w:val="center"/>
          </w:tcPr>
          <w:p w14:paraId="3436D421" w14:textId="198731CF"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Tout type de b</w:t>
            </w:r>
            <w:r w:rsidRPr="00613EDD">
              <w:rPr>
                <w:rFonts w:ascii="Montserrat" w:hAnsi="Montserrat"/>
                <w:color w:val="000000" w:themeColor="text1"/>
                <w:sz w:val="18"/>
                <w:szCs w:val="18"/>
                <w:lang w:val="fr-FR"/>
              </w:rPr>
              <w:t>ordures et caniveaux</w:t>
            </w:r>
            <w:r w:rsidRPr="004F6319">
              <w:rPr>
                <w:rFonts w:ascii="Montserrat" w:hAnsi="Montserrat"/>
                <w:color w:val="000000" w:themeColor="text1"/>
                <w:sz w:val="18"/>
                <w:szCs w:val="18"/>
                <w:lang w:val="fr-FR"/>
              </w:rPr>
              <w:t xml:space="preserve"> </w:t>
            </w:r>
            <w:r>
              <w:rPr>
                <w:rFonts w:ascii="Montserrat" w:hAnsi="Montserrat"/>
                <w:color w:val="000000" w:themeColor="text1"/>
                <w:sz w:val="18"/>
                <w:szCs w:val="18"/>
                <w:lang w:val="fr-FR"/>
              </w:rPr>
              <w:t>(</w:t>
            </w:r>
            <w:r w:rsidRPr="004F6319">
              <w:rPr>
                <w:rFonts w:ascii="Montserrat" w:hAnsi="Montserrat"/>
                <w:color w:val="000000" w:themeColor="text1"/>
                <w:sz w:val="18"/>
                <w:szCs w:val="18"/>
                <w:lang w:val="fr-FR"/>
              </w:rPr>
              <w:t>caniveaux de chaussée et bordurettes</w:t>
            </w:r>
            <w:r w:rsidR="00531B6F" w:rsidRPr="00531B6F">
              <w:rPr>
                <w:rFonts w:ascii="Montserrat" w:hAnsi="Montserrat"/>
                <w:color w:val="000000" w:themeColor="text1"/>
                <w:sz w:val="18"/>
                <w:szCs w:val="18"/>
                <w:lang w:val="fr-FR"/>
              </w:rPr>
              <w:t xml:space="preserve"> </w:t>
            </w:r>
            <w:r w:rsidR="00531B6F" w:rsidRPr="00531B6F">
              <w:rPr>
                <w:rFonts w:ascii="Montserrat" w:hAnsi="Montserrat"/>
                <w:color w:val="000000" w:themeColor="text1"/>
                <w:sz w:val="18"/>
                <w:szCs w:val="18"/>
                <w:lang w:val="fr-FR"/>
              </w:rPr>
              <w:t>de type P1</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P2</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P3</w:t>
            </w:r>
            <w:r w:rsidR="00531B6F">
              <w:rPr>
                <w:rFonts w:ascii="Montserrat" w:hAnsi="Montserrat"/>
                <w:color w:val="000000" w:themeColor="text1"/>
                <w:sz w:val="18"/>
                <w:szCs w:val="18"/>
                <w:lang w:val="fr-FR"/>
              </w:rPr>
              <w:t>,</w:t>
            </w:r>
            <w:r w:rsidR="00531B6F" w:rsidRPr="00531B6F">
              <w:rPr>
                <w:rFonts w:ascii="Montserrat" w:hAnsi="Montserrat"/>
                <w:color w:val="000000" w:themeColor="text1"/>
                <w:sz w:val="18"/>
                <w:szCs w:val="18"/>
                <w:lang w:val="fr-FR"/>
              </w:rPr>
              <w:t xml:space="preserve"> P4</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34D0EA54"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63F78C3"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Dalles</w:t>
            </w:r>
          </w:p>
        </w:tc>
        <w:tc>
          <w:tcPr>
            <w:tcW w:w="1624" w:type="dxa"/>
            <w:shd w:val="clear" w:color="auto" w:fill="auto"/>
            <w:vAlign w:val="center"/>
          </w:tcPr>
          <w:p w14:paraId="3C08AE2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12 66 00 00</w:t>
            </w:r>
          </w:p>
        </w:tc>
        <w:tc>
          <w:tcPr>
            <w:tcW w:w="1552" w:type="dxa"/>
            <w:shd w:val="clear" w:color="auto" w:fill="auto"/>
            <w:vAlign w:val="center"/>
          </w:tcPr>
          <w:p w14:paraId="340CE0EF"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1,15</w:t>
            </w:r>
          </w:p>
        </w:tc>
        <w:tc>
          <w:tcPr>
            <w:tcW w:w="3867" w:type="dxa"/>
            <w:shd w:val="clear" w:color="auto" w:fill="auto"/>
            <w:vAlign w:val="center"/>
          </w:tcPr>
          <w:p w14:paraId="6D1E0C76" w14:textId="62F81B5A"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Dalles de voirie </w:t>
            </w:r>
            <w:r w:rsidR="00DB6E19">
              <w:rPr>
                <w:rFonts w:ascii="Montserrat" w:hAnsi="Montserrat"/>
                <w:color w:val="000000" w:themeColor="text1"/>
                <w:sz w:val="18"/>
                <w:szCs w:val="18"/>
                <w:lang w:val="fr-FR"/>
              </w:rPr>
              <w:t>(</w:t>
            </w:r>
            <w:r w:rsidR="00DB6E19" w:rsidRPr="00B508D2">
              <w:rPr>
                <w:rFonts w:ascii="Montserrat" w:hAnsi="Montserrat"/>
                <w:color w:val="000000" w:themeColor="text1"/>
                <w:sz w:val="18"/>
                <w:szCs w:val="18"/>
                <w:lang w:val="fr-FR"/>
              </w:rPr>
              <w:t xml:space="preserve">dont l’épaisseur </w:t>
            </w:r>
            <w:r w:rsidR="00DB6E19">
              <w:rPr>
                <w:rFonts w:ascii="Montserrat" w:hAnsi="Montserrat"/>
                <w:color w:val="000000" w:themeColor="text1"/>
                <w:sz w:val="18"/>
                <w:szCs w:val="18"/>
                <w:lang w:val="fr-FR"/>
              </w:rPr>
              <w:t xml:space="preserve">est </w:t>
            </w:r>
            <w:r w:rsidR="00DB6E19" w:rsidRPr="00B508D2">
              <w:rPr>
                <w:rFonts w:ascii="Montserrat" w:hAnsi="Montserrat"/>
                <w:color w:val="000000" w:themeColor="text1"/>
                <w:sz w:val="18"/>
                <w:szCs w:val="18"/>
                <w:lang w:val="fr-FR"/>
              </w:rPr>
              <w:t>inférieure ou égale à 6 cm</w:t>
            </w:r>
            <w:r w:rsidR="00DB6E19">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et dalles de toiture terrasse posées sur plots (pressées, hors pierres reconstituées), les dalles de jardin</w:t>
            </w:r>
          </w:p>
        </w:tc>
      </w:tr>
      <w:tr w:rsidR="0059222A" w:rsidRPr="009330DC" w14:paraId="55F1F0C1"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DBA5BE0"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Dalles</w:t>
            </w:r>
          </w:p>
        </w:tc>
        <w:tc>
          <w:tcPr>
            <w:tcW w:w="1624" w:type="dxa"/>
            <w:shd w:val="clear" w:color="auto" w:fill="auto"/>
            <w:vAlign w:val="center"/>
          </w:tcPr>
          <w:p w14:paraId="01638588"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12 66 00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62066E1F"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1,09</w:t>
            </w:r>
          </w:p>
        </w:tc>
        <w:tc>
          <w:tcPr>
            <w:tcW w:w="3867" w:type="dxa"/>
            <w:shd w:val="clear" w:color="auto" w:fill="auto"/>
            <w:vAlign w:val="center"/>
          </w:tcPr>
          <w:p w14:paraId="2BBB928D" w14:textId="37249E2C"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Dalles de voirie </w:t>
            </w:r>
            <w:r w:rsidR="00DB6E19">
              <w:rPr>
                <w:rFonts w:ascii="Montserrat" w:hAnsi="Montserrat"/>
                <w:color w:val="000000" w:themeColor="text1"/>
                <w:sz w:val="18"/>
                <w:szCs w:val="18"/>
                <w:lang w:val="fr-FR"/>
              </w:rPr>
              <w:t>(</w:t>
            </w:r>
            <w:r w:rsidR="00DB6E19" w:rsidRPr="00B508D2">
              <w:rPr>
                <w:rFonts w:ascii="Montserrat" w:hAnsi="Montserrat"/>
                <w:color w:val="000000" w:themeColor="text1"/>
                <w:sz w:val="18"/>
                <w:szCs w:val="18"/>
                <w:lang w:val="fr-FR"/>
              </w:rPr>
              <w:t xml:space="preserve">dont l’épaisseur </w:t>
            </w:r>
            <w:r w:rsidR="00DB6E19">
              <w:rPr>
                <w:rFonts w:ascii="Montserrat" w:hAnsi="Montserrat"/>
                <w:color w:val="000000" w:themeColor="text1"/>
                <w:sz w:val="18"/>
                <w:szCs w:val="18"/>
                <w:lang w:val="fr-FR"/>
              </w:rPr>
              <w:t xml:space="preserve">est </w:t>
            </w:r>
            <w:r w:rsidR="00DB6E19" w:rsidRPr="00B508D2">
              <w:rPr>
                <w:rFonts w:ascii="Montserrat" w:hAnsi="Montserrat"/>
                <w:color w:val="000000" w:themeColor="text1"/>
                <w:sz w:val="18"/>
                <w:szCs w:val="18"/>
                <w:lang w:val="fr-FR"/>
              </w:rPr>
              <w:t>inférieure ou égale à 6 cm</w:t>
            </w:r>
            <w:r w:rsidR="00DB6E19">
              <w:rPr>
                <w:rFonts w:ascii="Montserrat" w:hAnsi="Montserrat"/>
                <w:color w:val="000000" w:themeColor="text1"/>
                <w:sz w:val="18"/>
                <w:szCs w:val="18"/>
                <w:lang w:val="fr-FR"/>
              </w:rPr>
              <w:t>)</w:t>
            </w:r>
            <w:r w:rsidR="00DB6E19">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et dalles de toiture terrasse posées sur plots (pressées, hors pierres reconstituées), les dalles de jardin</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p>
        </w:tc>
      </w:tr>
      <w:tr w:rsidR="0059222A" w:rsidRPr="009330DC" w14:paraId="06C1912D"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DAE0B88"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Dalles</w:t>
            </w:r>
          </w:p>
        </w:tc>
        <w:tc>
          <w:tcPr>
            <w:tcW w:w="1624" w:type="dxa"/>
            <w:shd w:val="clear" w:color="auto" w:fill="auto"/>
            <w:vAlign w:val="center"/>
          </w:tcPr>
          <w:p w14:paraId="58FD3E11"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12 66 00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0642EDF7"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0,86</w:t>
            </w:r>
          </w:p>
        </w:tc>
        <w:tc>
          <w:tcPr>
            <w:tcW w:w="3867" w:type="dxa"/>
            <w:shd w:val="clear" w:color="auto" w:fill="auto"/>
            <w:vAlign w:val="center"/>
          </w:tcPr>
          <w:p w14:paraId="50AFE3C3" w14:textId="0885A10E"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Dalles de voirie </w:t>
            </w:r>
            <w:r w:rsidR="00DB6E19">
              <w:rPr>
                <w:rFonts w:ascii="Montserrat" w:hAnsi="Montserrat"/>
                <w:color w:val="000000" w:themeColor="text1"/>
                <w:sz w:val="18"/>
                <w:szCs w:val="18"/>
                <w:lang w:val="fr-FR"/>
              </w:rPr>
              <w:t>(</w:t>
            </w:r>
            <w:r w:rsidR="00DB6E19" w:rsidRPr="00B508D2">
              <w:rPr>
                <w:rFonts w:ascii="Montserrat" w:hAnsi="Montserrat"/>
                <w:color w:val="000000" w:themeColor="text1"/>
                <w:sz w:val="18"/>
                <w:szCs w:val="18"/>
                <w:lang w:val="fr-FR"/>
              </w:rPr>
              <w:t xml:space="preserve">dont l’épaisseur </w:t>
            </w:r>
            <w:r w:rsidR="00DB6E19">
              <w:rPr>
                <w:rFonts w:ascii="Montserrat" w:hAnsi="Montserrat"/>
                <w:color w:val="000000" w:themeColor="text1"/>
                <w:sz w:val="18"/>
                <w:szCs w:val="18"/>
                <w:lang w:val="fr-FR"/>
              </w:rPr>
              <w:t xml:space="preserve">est </w:t>
            </w:r>
            <w:r w:rsidR="00DB6E19" w:rsidRPr="00B508D2">
              <w:rPr>
                <w:rFonts w:ascii="Montserrat" w:hAnsi="Montserrat"/>
                <w:color w:val="000000" w:themeColor="text1"/>
                <w:sz w:val="18"/>
                <w:szCs w:val="18"/>
                <w:lang w:val="fr-FR"/>
              </w:rPr>
              <w:t>inférieure ou égale à 6 cm</w:t>
            </w:r>
            <w:r w:rsidR="00DB6E19">
              <w:rPr>
                <w:rFonts w:ascii="Montserrat" w:hAnsi="Montserrat"/>
                <w:color w:val="000000" w:themeColor="text1"/>
                <w:sz w:val="18"/>
                <w:szCs w:val="18"/>
                <w:lang w:val="fr-FR"/>
              </w:rPr>
              <w:t>)</w:t>
            </w:r>
            <w:r w:rsidR="00DB6E19">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et dalles de toiture terrasse posées sur plots (pressées, hors pierres reconstituées), les dalles de jardin</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49DA55B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AEB1CF3"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Dalles</w:t>
            </w:r>
          </w:p>
        </w:tc>
        <w:tc>
          <w:tcPr>
            <w:tcW w:w="1624" w:type="dxa"/>
            <w:shd w:val="clear" w:color="auto" w:fill="auto"/>
            <w:vAlign w:val="center"/>
          </w:tcPr>
          <w:p w14:paraId="38C2798F"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12 66 00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17BE3047"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0,58</w:t>
            </w:r>
          </w:p>
        </w:tc>
        <w:tc>
          <w:tcPr>
            <w:tcW w:w="3867" w:type="dxa"/>
            <w:shd w:val="clear" w:color="auto" w:fill="auto"/>
            <w:vAlign w:val="center"/>
          </w:tcPr>
          <w:p w14:paraId="764ED8A6" w14:textId="19C6A8A9"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Dalles de voirie </w:t>
            </w:r>
            <w:r w:rsidR="00DB6E19">
              <w:rPr>
                <w:rFonts w:ascii="Montserrat" w:hAnsi="Montserrat"/>
                <w:color w:val="000000" w:themeColor="text1"/>
                <w:sz w:val="18"/>
                <w:szCs w:val="18"/>
                <w:lang w:val="fr-FR"/>
              </w:rPr>
              <w:t>(</w:t>
            </w:r>
            <w:r w:rsidR="00DB6E19" w:rsidRPr="00B508D2">
              <w:rPr>
                <w:rFonts w:ascii="Montserrat" w:hAnsi="Montserrat"/>
                <w:color w:val="000000" w:themeColor="text1"/>
                <w:sz w:val="18"/>
                <w:szCs w:val="18"/>
                <w:lang w:val="fr-FR"/>
              </w:rPr>
              <w:t xml:space="preserve">dont l’épaisseur </w:t>
            </w:r>
            <w:r w:rsidR="00DB6E19">
              <w:rPr>
                <w:rFonts w:ascii="Montserrat" w:hAnsi="Montserrat"/>
                <w:color w:val="000000" w:themeColor="text1"/>
                <w:sz w:val="18"/>
                <w:szCs w:val="18"/>
                <w:lang w:val="fr-FR"/>
              </w:rPr>
              <w:t xml:space="preserve">est </w:t>
            </w:r>
            <w:r w:rsidR="00DB6E19" w:rsidRPr="00B508D2">
              <w:rPr>
                <w:rFonts w:ascii="Montserrat" w:hAnsi="Montserrat"/>
                <w:color w:val="000000" w:themeColor="text1"/>
                <w:sz w:val="18"/>
                <w:szCs w:val="18"/>
                <w:lang w:val="fr-FR"/>
              </w:rPr>
              <w:t>inférieure ou égale à 6 cm</w:t>
            </w:r>
            <w:r w:rsidR="00DB6E19">
              <w:rPr>
                <w:rFonts w:ascii="Montserrat" w:hAnsi="Montserrat"/>
                <w:color w:val="000000" w:themeColor="text1"/>
                <w:sz w:val="18"/>
                <w:szCs w:val="18"/>
                <w:lang w:val="fr-FR"/>
              </w:rPr>
              <w:t>)</w:t>
            </w:r>
            <w:r w:rsidR="00DB6E19">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et dalles de toiture terrasse posées sur plots (pressées, hors pierres reconstituées), les dalles de jardin</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287276BC"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5817E9D5" w14:textId="77777777" w:rsidR="0059222A" w:rsidRPr="004F6319" w:rsidRDefault="0059222A" w:rsidP="00C21BB0">
            <w:pPr>
              <w:jc w:val="center"/>
              <w:rPr>
                <w:rFonts w:ascii="Montserrat" w:hAnsi="Montserrat"/>
                <w:color w:val="000000" w:themeColor="text1"/>
                <w:sz w:val="18"/>
                <w:szCs w:val="18"/>
              </w:rPr>
            </w:pPr>
            <w:r w:rsidRPr="004F6319">
              <w:rPr>
                <w:rFonts w:ascii="Montserrat" w:hAnsi="Montserrat"/>
                <w:color w:val="000000" w:themeColor="text1"/>
                <w:sz w:val="18"/>
                <w:szCs w:val="18"/>
              </w:rPr>
              <w:t xml:space="preserve">Mobilier </w:t>
            </w:r>
            <w:proofErr w:type="spellStart"/>
            <w:r w:rsidRPr="004F6319">
              <w:rPr>
                <w:rFonts w:ascii="Montserrat" w:hAnsi="Montserrat"/>
                <w:color w:val="000000" w:themeColor="text1"/>
                <w:sz w:val="18"/>
                <w:szCs w:val="18"/>
              </w:rPr>
              <w:t>urbain</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en</w:t>
            </w:r>
            <w:proofErr w:type="spellEnd"/>
            <w:r w:rsidRPr="004F6319">
              <w:rPr>
                <w:rFonts w:ascii="Montserrat" w:hAnsi="Montserrat"/>
                <w:color w:val="000000" w:themeColor="text1"/>
                <w:sz w:val="18"/>
                <w:szCs w:val="18"/>
              </w:rPr>
              <w:t xml:space="preserve"> béton</w:t>
            </w:r>
          </w:p>
        </w:tc>
      </w:tr>
      <w:tr w:rsidR="0059222A" w:rsidRPr="009330DC" w14:paraId="7A0F103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A41C26B"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Mobilier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57CC5E95"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12 68 60 00</w:t>
            </w:r>
          </w:p>
        </w:tc>
        <w:tc>
          <w:tcPr>
            <w:tcW w:w="1552" w:type="dxa"/>
            <w:shd w:val="clear" w:color="auto" w:fill="auto"/>
            <w:vAlign w:val="center"/>
          </w:tcPr>
          <w:p w14:paraId="5655608E"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w:t>
            </w:r>
            <w:r w:rsidRPr="004F6319">
              <w:rPr>
                <w:rFonts w:ascii="Montserrat" w:hAnsi="Montserrat"/>
                <w:color w:val="000000" w:themeColor="text1"/>
                <w:sz w:val="18"/>
                <w:szCs w:val="18"/>
              </w:rPr>
              <w:t>,</w:t>
            </w:r>
            <w:r>
              <w:rPr>
                <w:rFonts w:ascii="Montserrat" w:hAnsi="Montserrat"/>
                <w:color w:val="000000" w:themeColor="text1"/>
                <w:sz w:val="18"/>
                <w:szCs w:val="18"/>
              </w:rPr>
              <w:t>57</w:t>
            </w:r>
          </w:p>
        </w:tc>
        <w:tc>
          <w:tcPr>
            <w:tcW w:w="3867" w:type="dxa"/>
            <w:shd w:val="clear" w:color="auto" w:fill="auto"/>
            <w:vAlign w:val="center"/>
          </w:tcPr>
          <w:p w14:paraId="24660D0A" w14:textId="77777777" w:rsidR="0059222A" w:rsidRPr="00635F65"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35F65">
              <w:rPr>
                <w:rFonts w:ascii="Montserrat" w:hAnsi="Montserrat"/>
                <w:color w:val="000000" w:themeColor="text1"/>
                <w:sz w:val="18"/>
                <w:szCs w:val="18"/>
                <w:lang w:val="fr-FR"/>
              </w:rPr>
              <w:t>Mobilier en béton destiné à être installé de façon permanente sur le terrain d’assiette du bâtiment (fixé ou scellé), à l’exclusion des produits relevant de la REP des éléments d’ameublement</w:t>
            </w:r>
            <w:r>
              <w:rPr>
                <w:rFonts w:ascii="Montserrat" w:hAnsi="Montserrat"/>
                <w:color w:val="000000" w:themeColor="text1"/>
                <w:sz w:val="18"/>
                <w:szCs w:val="18"/>
                <w:lang w:val="fr-FR"/>
              </w:rPr>
              <w:t>.</w:t>
            </w:r>
          </w:p>
        </w:tc>
      </w:tr>
      <w:tr w:rsidR="0059222A" w:rsidRPr="009330DC" w14:paraId="3A2313D5"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EEE4183"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Mobilier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0553FA2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12 68 60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1B0B9E2"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4</w:t>
            </w:r>
            <w:r w:rsidRPr="004F6319">
              <w:rPr>
                <w:rFonts w:ascii="Montserrat" w:hAnsi="Montserrat"/>
                <w:color w:val="000000" w:themeColor="text1"/>
                <w:sz w:val="18"/>
                <w:szCs w:val="18"/>
              </w:rPr>
              <w:t>,</w:t>
            </w:r>
            <w:r>
              <w:rPr>
                <w:rFonts w:ascii="Montserrat" w:hAnsi="Montserrat"/>
                <w:color w:val="000000" w:themeColor="text1"/>
                <w:sz w:val="18"/>
                <w:szCs w:val="18"/>
              </w:rPr>
              <w:t>34</w:t>
            </w:r>
          </w:p>
        </w:tc>
        <w:tc>
          <w:tcPr>
            <w:tcW w:w="3867" w:type="dxa"/>
            <w:shd w:val="clear" w:color="auto" w:fill="auto"/>
            <w:vAlign w:val="center"/>
          </w:tcPr>
          <w:p w14:paraId="73D7D569"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635F65">
              <w:rPr>
                <w:rFonts w:ascii="Montserrat" w:hAnsi="Montserrat"/>
                <w:color w:val="000000" w:themeColor="text1"/>
                <w:sz w:val="18"/>
                <w:szCs w:val="18"/>
                <w:lang w:val="fr-FR"/>
              </w:rPr>
              <w:t>Mobilier en béton destiné à être installé de façon permanente sur le terrain d’assiette du bâtiment (fixé ou scellé), à l’exclusion des produits relevant de la REP des éléments d’ameublement</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0</w:t>
            </w:r>
          </w:p>
        </w:tc>
      </w:tr>
      <w:tr w:rsidR="0059222A" w:rsidRPr="009330DC" w14:paraId="703E3CB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EBCB881"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Mobilier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58FF1CCE"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12 68 60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4E00F310"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w:t>
            </w:r>
            <w:r w:rsidRPr="004F6319">
              <w:rPr>
                <w:rFonts w:ascii="Montserrat" w:hAnsi="Montserrat"/>
                <w:color w:val="000000" w:themeColor="text1"/>
                <w:sz w:val="18"/>
                <w:szCs w:val="18"/>
              </w:rPr>
              <w:t>,</w:t>
            </w:r>
            <w:r>
              <w:rPr>
                <w:rFonts w:ascii="Montserrat" w:hAnsi="Montserrat"/>
                <w:color w:val="000000" w:themeColor="text1"/>
                <w:sz w:val="18"/>
                <w:szCs w:val="18"/>
              </w:rPr>
              <w:t>43</w:t>
            </w:r>
          </w:p>
        </w:tc>
        <w:tc>
          <w:tcPr>
            <w:tcW w:w="3867" w:type="dxa"/>
            <w:shd w:val="clear" w:color="auto" w:fill="auto"/>
            <w:vAlign w:val="center"/>
          </w:tcPr>
          <w:p w14:paraId="157979B1"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35F65">
              <w:rPr>
                <w:rFonts w:ascii="Montserrat" w:hAnsi="Montserrat"/>
                <w:color w:val="000000" w:themeColor="text1"/>
                <w:sz w:val="18"/>
                <w:szCs w:val="18"/>
                <w:lang w:val="fr-FR"/>
              </w:rPr>
              <w:t>Mobilier en béton destiné à être installé de façon permanente sur le terrain d’assiette du bâtiment (fixé ou scellé), à l’exclusion des produits relevant de la REP des éléments d’ameublement</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5DD603D5"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EAC01EA"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Mobilier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béton</w:t>
            </w:r>
          </w:p>
        </w:tc>
        <w:tc>
          <w:tcPr>
            <w:tcW w:w="1624" w:type="dxa"/>
            <w:shd w:val="clear" w:color="auto" w:fill="auto"/>
            <w:vAlign w:val="center"/>
          </w:tcPr>
          <w:p w14:paraId="47D221C8"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12 68 60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6366E333"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29</w:t>
            </w:r>
          </w:p>
        </w:tc>
        <w:tc>
          <w:tcPr>
            <w:tcW w:w="3867" w:type="dxa"/>
            <w:shd w:val="clear" w:color="auto" w:fill="auto"/>
            <w:vAlign w:val="center"/>
          </w:tcPr>
          <w:p w14:paraId="7D270ACB"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635F65">
              <w:rPr>
                <w:rFonts w:ascii="Montserrat" w:hAnsi="Montserrat"/>
                <w:color w:val="000000" w:themeColor="text1"/>
                <w:sz w:val="18"/>
                <w:szCs w:val="18"/>
                <w:lang w:val="fr-FR"/>
              </w:rPr>
              <w:t>Mobilier en béton destiné à être installé de façon permanente sur le terrain d’assiette du bâtiment (fixé ou scellé), à l’exclusion des produits relevant de la REP des éléments d’ameublement</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0B5D106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765DE668" w14:textId="77777777" w:rsidR="0059222A" w:rsidRPr="004F6319" w:rsidRDefault="0059222A" w:rsidP="00C21BB0">
            <w:pPr>
              <w:jc w:val="center"/>
              <w:rPr>
                <w:rFonts w:ascii="Montserrat" w:hAnsi="Montserrat"/>
                <w:color w:val="000000" w:themeColor="text1"/>
                <w:sz w:val="18"/>
                <w:szCs w:val="18"/>
              </w:rPr>
            </w:pPr>
            <w:r w:rsidRPr="004F6319">
              <w:rPr>
                <w:rFonts w:ascii="Montserrat" w:hAnsi="Montserrat"/>
                <w:color w:val="000000" w:themeColor="text1"/>
                <w:sz w:val="18"/>
                <w:szCs w:val="18"/>
              </w:rPr>
              <w:t xml:space="preserve">Conduits et </w:t>
            </w:r>
            <w:proofErr w:type="spellStart"/>
            <w:r w:rsidRPr="004F6319">
              <w:rPr>
                <w:rFonts w:ascii="Montserrat" w:hAnsi="Montserrat"/>
                <w:color w:val="000000" w:themeColor="text1"/>
                <w:sz w:val="18"/>
                <w:szCs w:val="18"/>
              </w:rPr>
              <w:t>gaines</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aérauliques</w:t>
            </w:r>
            <w:proofErr w:type="spellEnd"/>
          </w:p>
        </w:tc>
      </w:tr>
      <w:tr w:rsidR="0059222A" w:rsidRPr="009330DC" w14:paraId="774ACD75"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C4C0E20"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Conduits et </w:t>
            </w:r>
            <w:proofErr w:type="spellStart"/>
            <w:r w:rsidRPr="004F6319">
              <w:rPr>
                <w:rFonts w:ascii="Montserrat" w:hAnsi="Montserrat"/>
                <w:b w:val="0"/>
                <w:bCs w:val="0"/>
                <w:color w:val="000000" w:themeColor="text1"/>
                <w:sz w:val="18"/>
                <w:szCs w:val="18"/>
              </w:rPr>
              <w:t>gaines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aérauliques</w:t>
            </w:r>
            <w:proofErr w:type="spellEnd"/>
          </w:p>
        </w:tc>
        <w:tc>
          <w:tcPr>
            <w:tcW w:w="1624" w:type="dxa"/>
            <w:shd w:val="clear" w:color="auto" w:fill="auto"/>
            <w:vAlign w:val="center"/>
          </w:tcPr>
          <w:p w14:paraId="5CC6A403"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12 69 00 00</w:t>
            </w:r>
          </w:p>
        </w:tc>
        <w:tc>
          <w:tcPr>
            <w:tcW w:w="1552" w:type="dxa"/>
            <w:shd w:val="clear" w:color="auto" w:fill="auto"/>
            <w:vAlign w:val="center"/>
          </w:tcPr>
          <w:p w14:paraId="4B8EDE62"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w:t>
            </w:r>
            <w:r w:rsidRPr="004F6319">
              <w:rPr>
                <w:rFonts w:ascii="Montserrat" w:hAnsi="Montserrat"/>
                <w:color w:val="000000" w:themeColor="text1"/>
                <w:sz w:val="18"/>
                <w:szCs w:val="18"/>
              </w:rPr>
              <w:t>,</w:t>
            </w:r>
            <w:r>
              <w:rPr>
                <w:rFonts w:ascii="Montserrat" w:hAnsi="Montserrat"/>
                <w:color w:val="000000" w:themeColor="text1"/>
                <w:sz w:val="18"/>
                <w:szCs w:val="18"/>
              </w:rPr>
              <w:t>20</w:t>
            </w:r>
          </w:p>
        </w:tc>
        <w:tc>
          <w:tcPr>
            <w:tcW w:w="3867" w:type="dxa"/>
            <w:shd w:val="clear" w:color="auto" w:fill="auto"/>
            <w:vAlign w:val="center"/>
          </w:tcPr>
          <w:p w14:paraId="42F62088"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Conduit de fumée, boisseaux, aspirateurs, éléments pour ventilation (conduits, gaines), éléments pour vide ordure</w:t>
            </w:r>
          </w:p>
        </w:tc>
      </w:tr>
      <w:tr w:rsidR="0059222A" w:rsidRPr="009330DC" w14:paraId="4795BC0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BB8E95C"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Conduits et </w:t>
            </w:r>
            <w:proofErr w:type="spellStart"/>
            <w:r w:rsidRPr="004F6319">
              <w:rPr>
                <w:rFonts w:ascii="Montserrat" w:hAnsi="Montserrat"/>
                <w:b w:val="0"/>
                <w:bCs w:val="0"/>
                <w:color w:val="000000" w:themeColor="text1"/>
                <w:sz w:val="18"/>
                <w:szCs w:val="18"/>
              </w:rPr>
              <w:t>gaines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lastRenderedPageBreak/>
              <w:t>aérauliques</w:t>
            </w:r>
            <w:proofErr w:type="spellEnd"/>
          </w:p>
        </w:tc>
        <w:tc>
          <w:tcPr>
            <w:tcW w:w="1624" w:type="dxa"/>
            <w:shd w:val="clear" w:color="auto" w:fill="auto"/>
            <w:vAlign w:val="center"/>
          </w:tcPr>
          <w:p w14:paraId="4FDD189B"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lastRenderedPageBreak/>
              <w:t xml:space="preserve">12 69 00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7005D64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w:t>
            </w:r>
            <w:r w:rsidRPr="004F6319">
              <w:rPr>
                <w:rFonts w:ascii="Montserrat" w:hAnsi="Montserrat"/>
                <w:color w:val="000000" w:themeColor="text1"/>
                <w:sz w:val="18"/>
                <w:szCs w:val="18"/>
              </w:rPr>
              <w:t>,</w:t>
            </w:r>
            <w:r>
              <w:rPr>
                <w:rFonts w:ascii="Montserrat" w:hAnsi="Montserrat"/>
                <w:color w:val="000000" w:themeColor="text1"/>
                <w:sz w:val="18"/>
                <w:szCs w:val="18"/>
              </w:rPr>
              <w:t>04</w:t>
            </w:r>
          </w:p>
        </w:tc>
        <w:tc>
          <w:tcPr>
            <w:tcW w:w="3867" w:type="dxa"/>
            <w:shd w:val="clear" w:color="auto" w:fill="auto"/>
            <w:vAlign w:val="center"/>
          </w:tcPr>
          <w:p w14:paraId="2AF9AE05"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Conduit de fumée, boisseaux, </w:t>
            </w:r>
            <w:r w:rsidRPr="004F6319">
              <w:rPr>
                <w:rFonts w:ascii="Montserrat" w:hAnsi="Montserrat"/>
                <w:color w:val="000000" w:themeColor="text1"/>
                <w:sz w:val="18"/>
                <w:szCs w:val="18"/>
                <w:lang w:val="fr-FR"/>
              </w:rPr>
              <w:lastRenderedPageBreak/>
              <w:t>aspirateurs, éléments pour ventilation (conduits, gaines), éléments pour vide ordure</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p>
        </w:tc>
      </w:tr>
      <w:tr w:rsidR="0059222A" w:rsidRPr="009330DC" w14:paraId="5B19D9DD"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65B1396"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lastRenderedPageBreak/>
              <w:t xml:space="preserve">Conduits et </w:t>
            </w:r>
            <w:proofErr w:type="spellStart"/>
            <w:r w:rsidRPr="004F6319">
              <w:rPr>
                <w:rFonts w:ascii="Montserrat" w:hAnsi="Montserrat"/>
                <w:b w:val="0"/>
                <w:bCs w:val="0"/>
                <w:color w:val="000000" w:themeColor="text1"/>
                <w:sz w:val="18"/>
                <w:szCs w:val="18"/>
              </w:rPr>
              <w:t>gaines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aérauliques</w:t>
            </w:r>
            <w:proofErr w:type="spellEnd"/>
          </w:p>
        </w:tc>
        <w:tc>
          <w:tcPr>
            <w:tcW w:w="1624" w:type="dxa"/>
            <w:shd w:val="clear" w:color="auto" w:fill="auto"/>
            <w:vAlign w:val="center"/>
          </w:tcPr>
          <w:p w14:paraId="7F0B406C"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12 69 00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6DB374C1"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40</w:t>
            </w:r>
          </w:p>
        </w:tc>
        <w:tc>
          <w:tcPr>
            <w:tcW w:w="3867" w:type="dxa"/>
            <w:shd w:val="clear" w:color="auto" w:fill="auto"/>
            <w:vAlign w:val="center"/>
          </w:tcPr>
          <w:p w14:paraId="18930454"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Conduit de fumée, boisseaux, aspirateurs, éléments pour ventilation (conduits, gaines), éléments pour vide ordure</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70F49A5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9C7DAD7" w14:textId="77777777" w:rsidR="0059222A" w:rsidRPr="004F6319" w:rsidRDefault="0059222A" w:rsidP="00C21BB0">
            <w:pPr>
              <w:rPr>
                <w:rFonts w:ascii="Montserrat" w:hAnsi="Montserrat"/>
                <w:color w:val="000000" w:themeColor="text1"/>
                <w:sz w:val="18"/>
                <w:szCs w:val="18"/>
              </w:rPr>
            </w:pPr>
            <w:r w:rsidRPr="004F6319">
              <w:rPr>
                <w:rFonts w:ascii="Montserrat" w:hAnsi="Montserrat"/>
                <w:b w:val="0"/>
                <w:bCs w:val="0"/>
                <w:color w:val="000000" w:themeColor="text1"/>
                <w:sz w:val="18"/>
                <w:szCs w:val="18"/>
              </w:rPr>
              <w:t xml:space="preserve">Conduits et </w:t>
            </w:r>
            <w:proofErr w:type="spellStart"/>
            <w:r w:rsidRPr="004F6319">
              <w:rPr>
                <w:rFonts w:ascii="Montserrat" w:hAnsi="Montserrat"/>
                <w:b w:val="0"/>
                <w:bCs w:val="0"/>
                <w:color w:val="000000" w:themeColor="text1"/>
                <w:sz w:val="18"/>
                <w:szCs w:val="18"/>
              </w:rPr>
              <w:t>gaines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aérauliques</w:t>
            </w:r>
            <w:proofErr w:type="spellEnd"/>
          </w:p>
        </w:tc>
        <w:tc>
          <w:tcPr>
            <w:tcW w:w="1624" w:type="dxa"/>
            <w:shd w:val="clear" w:color="auto" w:fill="auto"/>
            <w:vAlign w:val="center"/>
          </w:tcPr>
          <w:p w14:paraId="53231EA1"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12 69 00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055AECFE"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60</w:t>
            </w:r>
          </w:p>
        </w:tc>
        <w:tc>
          <w:tcPr>
            <w:tcW w:w="3867" w:type="dxa"/>
            <w:shd w:val="clear" w:color="auto" w:fill="auto"/>
            <w:vAlign w:val="center"/>
          </w:tcPr>
          <w:p w14:paraId="0C429256"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Conduit de fumée, boisseaux, aspirateurs, éléments pour ventilation (conduits, gaines), éléments pour vide ordure</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04756CB7"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72D22F81" w14:textId="77777777" w:rsidR="0059222A" w:rsidRPr="004F6319" w:rsidRDefault="0059222A" w:rsidP="00C21BB0">
            <w:pPr>
              <w:jc w:val="center"/>
              <w:rPr>
                <w:rFonts w:ascii="Montserrat" w:hAnsi="Montserrat"/>
                <w:color w:val="000000" w:themeColor="text1"/>
                <w:sz w:val="18"/>
                <w:szCs w:val="18"/>
              </w:rPr>
            </w:pPr>
            <w:proofErr w:type="spellStart"/>
            <w:r w:rsidRPr="004F6319">
              <w:rPr>
                <w:rFonts w:ascii="Montserrat" w:hAnsi="Montserrat"/>
                <w:color w:val="000000" w:themeColor="text1"/>
                <w:sz w:val="18"/>
                <w:szCs w:val="18"/>
              </w:rPr>
              <w:t>Equipements</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d'épuration</w:t>
            </w:r>
            <w:proofErr w:type="spellEnd"/>
          </w:p>
        </w:tc>
      </w:tr>
      <w:tr w:rsidR="0059222A" w:rsidRPr="009330DC" w14:paraId="526CD47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7D85DE8"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Equipements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d'épuration</w:t>
            </w:r>
            <w:proofErr w:type="spellEnd"/>
          </w:p>
        </w:tc>
        <w:tc>
          <w:tcPr>
            <w:tcW w:w="1624" w:type="dxa"/>
            <w:shd w:val="clear" w:color="auto" w:fill="auto"/>
            <w:vAlign w:val="center"/>
          </w:tcPr>
          <w:p w14:paraId="3297545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12 71 00 00</w:t>
            </w:r>
          </w:p>
        </w:tc>
        <w:tc>
          <w:tcPr>
            <w:tcW w:w="1552" w:type="dxa"/>
            <w:shd w:val="clear" w:color="auto" w:fill="auto"/>
            <w:vAlign w:val="center"/>
          </w:tcPr>
          <w:p w14:paraId="728A6264"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74</w:t>
            </w:r>
          </w:p>
        </w:tc>
        <w:tc>
          <w:tcPr>
            <w:tcW w:w="3867" w:type="dxa"/>
            <w:shd w:val="clear" w:color="auto" w:fill="auto"/>
            <w:vAlign w:val="center"/>
          </w:tcPr>
          <w:p w14:paraId="41ED94A8"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Fosses septiques, épurateurs, séparateurs, décanteurs, assainissement non collectif</w:t>
            </w:r>
          </w:p>
        </w:tc>
      </w:tr>
      <w:tr w:rsidR="0059222A" w:rsidRPr="009330DC" w14:paraId="46C2FD7A"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41F8E22"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Equipements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d'épuration</w:t>
            </w:r>
            <w:proofErr w:type="spellEnd"/>
          </w:p>
        </w:tc>
        <w:tc>
          <w:tcPr>
            <w:tcW w:w="1624" w:type="dxa"/>
            <w:shd w:val="clear" w:color="auto" w:fill="auto"/>
            <w:vAlign w:val="center"/>
          </w:tcPr>
          <w:p w14:paraId="399C6AF8"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12 71 00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40C083E9"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60</w:t>
            </w:r>
          </w:p>
        </w:tc>
        <w:tc>
          <w:tcPr>
            <w:tcW w:w="3867" w:type="dxa"/>
            <w:shd w:val="clear" w:color="auto" w:fill="auto"/>
            <w:vAlign w:val="center"/>
          </w:tcPr>
          <w:p w14:paraId="349156FD"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Fosses septiques, épurateurs, séparateurs, décanteurs, assainissement non collectif</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p>
        </w:tc>
      </w:tr>
      <w:tr w:rsidR="0059222A" w:rsidRPr="009330DC" w14:paraId="66E8AE1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1831BCB"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Equipements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d'épuration</w:t>
            </w:r>
            <w:proofErr w:type="spellEnd"/>
          </w:p>
        </w:tc>
        <w:tc>
          <w:tcPr>
            <w:tcW w:w="1624" w:type="dxa"/>
            <w:shd w:val="clear" w:color="auto" w:fill="auto"/>
            <w:vAlign w:val="center"/>
          </w:tcPr>
          <w:p w14:paraId="5DCE18DB"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12 71 00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469C68CB"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40</w:t>
            </w:r>
          </w:p>
        </w:tc>
        <w:tc>
          <w:tcPr>
            <w:tcW w:w="3867" w:type="dxa"/>
            <w:shd w:val="clear" w:color="auto" w:fill="auto"/>
            <w:vAlign w:val="center"/>
          </w:tcPr>
          <w:p w14:paraId="796D0869"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Fosses septiques, épurateurs, séparateurs, décanteurs, assainissement non collectif</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137A489C"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76B6B45"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Equipements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d'épuration</w:t>
            </w:r>
            <w:proofErr w:type="spellEnd"/>
          </w:p>
        </w:tc>
        <w:tc>
          <w:tcPr>
            <w:tcW w:w="1624" w:type="dxa"/>
            <w:shd w:val="clear" w:color="auto" w:fill="auto"/>
            <w:vAlign w:val="center"/>
          </w:tcPr>
          <w:p w14:paraId="3EFEF16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12 71 00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55801D96"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37</w:t>
            </w:r>
          </w:p>
        </w:tc>
        <w:tc>
          <w:tcPr>
            <w:tcW w:w="3867" w:type="dxa"/>
            <w:shd w:val="clear" w:color="auto" w:fill="auto"/>
            <w:vAlign w:val="center"/>
          </w:tcPr>
          <w:p w14:paraId="2EFBF888"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Fosses septiques, épurateurs, séparateurs, décanteurs, assainissement non collectif</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1C47AFD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55403BEC" w14:textId="77777777" w:rsidR="0059222A" w:rsidRPr="004F6319" w:rsidRDefault="0059222A" w:rsidP="00C21BB0">
            <w:pPr>
              <w:jc w:val="center"/>
              <w:rPr>
                <w:rFonts w:ascii="Montserrat" w:hAnsi="Montserrat"/>
                <w:color w:val="000000" w:themeColor="text1"/>
                <w:sz w:val="18"/>
                <w:szCs w:val="18"/>
              </w:rPr>
            </w:pPr>
            <w:proofErr w:type="spellStart"/>
            <w:r w:rsidRPr="004F6319">
              <w:rPr>
                <w:rFonts w:ascii="Montserrat" w:hAnsi="Montserrat"/>
                <w:color w:val="000000" w:themeColor="text1"/>
                <w:sz w:val="18"/>
                <w:szCs w:val="18"/>
              </w:rPr>
              <w:t>Tuyaux</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produits</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d'assainissement</w:t>
            </w:r>
            <w:proofErr w:type="spellEnd"/>
            <w:r w:rsidRPr="004F6319">
              <w:rPr>
                <w:rFonts w:ascii="Montserrat" w:hAnsi="Montserrat"/>
                <w:color w:val="000000" w:themeColor="text1"/>
                <w:sz w:val="18"/>
                <w:szCs w:val="18"/>
              </w:rPr>
              <w:t xml:space="preserve">, </w:t>
            </w:r>
            <w:proofErr w:type="spellStart"/>
            <w:r w:rsidRPr="004F6319">
              <w:rPr>
                <w:rFonts w:ascii="Montserrat" w:hAnsi="Montserrat"/>
                <w:color w:val="000000" w:themeColor="text1"/>
                <w:sz w:val="18"/>
                <w:szCs w:val="18"/>
              </w:rPr>
              <w:t>réservoirs</w:t>
            </w:r>
            <w:proofErr w:type="spellEnd"/>
          </w:p>
        </w:tc>
      </w:tr>
      <w:tr w:rsidR="0059222A" w:rsidRPr="009330DC" w14:paraId="467792FF"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532970B"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Tuyaux, pièces de raccords, buses, anneaux, réservoirs, etc.</w:t>
            </w:r>
          </w:p>
        </w:tc>
        <w:tc>
          <w:tcPr>
            <w:tcW w:w="1624" w:type="dxa"/>
            <w:shd w:val="clear" w:color="auto" w:fill="auto"/>
            <w:vAlign w:val="center"/>
          </w:tcPr>
          <w:p w14:paraId="00D927BD"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12 51 00 00</w:t>
            </w:r>
          </w:p>
        </w:tc>
        <w:tc>
          <w:tcPr>
            <w:tcW w:w="1552" w:type="dxa"/>
            <w:shd w:val="clear" w:color="auto" w:fill="auto"/>
            <w:vAlign w:val="center"/>
          </w:tcPr>
          <w:p w14:paraId="25D62D9E"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1,77</w:t>
            </w:r>
          </w:p>
        </w:tc>
        <w:tc>
          <w:tcPr>
            <w:tcW w:w="3867" w:type="dxa"/>
            <w:shd w:val="clear" w:color="auto" w:fill="auto"/>
            <w:vAlign w:val="center"/>
          </w:tcPr>
          <w:p w14:paraId="24A0C378" w14:textId="6B2A41EE" w:rsidR="0059222A" w:rsidRPr="00CE5F34" w:rsidRDefault="000D3789"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 xml:space="preserve">Tout type de tuyaux </w:t>
            </w:r>
            <w:r w:rsidR="00CE5F34" w:rsidRPr="00CE5F34">
              <w:rPr>
                <w:rFonts w:ascii="Montserrat" w:hAnsi="Montserrat"/>
                <w:color w:val="000000" w:themeColor="text1"/>
                <w:sz w:val="18"/>
                <w:szCs w:val="18"/>
                <w:lang w:val="fr-FR"/>
              </w:rPr>
              <w:t>jusqu’au DN90 inclus pour les produits utilisés en assainissement</w:t>
            </w:r>
          </w:p>
        </w:tc>
      </w:tr>
      <w:tr w:rsidR="0059222A" w:rsidRPr="009330DC" w14:paraId="79CF5CE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44F0BE6"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Tuyaux, pièces de raccords, buses, anneaux, réservoirs, etc.</w:t>
            </w:r>
          </w:p>
        </w:tc>
        <w:tc>
          <w:tcPr>
            <w:tcW w:w="1624" w:type="dxa"/>
            <w:shd w:val="clear" w:color="auto" w:fill="auto"/>
            <w:vAlign w:val="center"/>
          </w:tcPr>
          <w:p w14:paraId="1788753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12 51 00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69046503"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1,68</w:t>
            </w:r>
          </w:p>
        </w:tc>
        <w:tc>
          <w:tcPr>
            <w:tcW w:w="3867" w:type="dxa"/>
            <w:shd w:val="clear" w:color="auto" w:fill="auto"/>
            <w:vAlign w:val="center"/>
          </w:tcPr>
          <w:p w14:paraId="68A4153B"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Tuyaux, pièces de raccords, buses, anneaux, réservoirs,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p>
        </w:tc>
      </w:tr>
      <w:tr w:rsidR="0059222A" w:rsidRPr="009330DC" w14:paraId="3D096444"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32C46BD"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Tuyaux, pièces de raccords, buses, anneaux, réservoirs, etc.</w:t>
            </w:r>
          </w:p>
        </w:tc>
        <w:tc>
          <w:tcPr>
            <w:tcW w:w="1624" w:type="dxa"/>
            <w:shd w:val="clear" w:color="auto" w:fill="auto"/>
            <w:vAlign w:val="center"/>
          </w:tcPr>
          <w:p w14:paraId="74A2904E"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12 51 00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1B8703C3"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1,33</w:t>
            </w:r>
          </w:p>
        </w:tc>
        <w:tc>
          <w:tcPr>
            <w:tcW w:w="3867" w:type="dxa"/>
            <w:shd w:val="clear" w:color="auto" w:fill="auto"/>
            <w:vAlign w:val="center"/>
          </w:tcPr>
          <w:p w14:paraId="25A81A65"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Tuyaux, pièces de raccords, buses, anneaux, réservoirs,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35F95ABB"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C585ACC"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Tuyaux, pièces de raccords, buses, anneaux, réservoirs, etc.</w:t>
            </w:r>
          </w:p>
        </w:tc>
        <w:tc>
          <w:tcPr>
            <w:tcW w:w="1624" w:type="dxa"/>
            <w:shd w:val="clear" w:color="auto" w:fill="auto"/>
            <w:vAlign w:val="center"/>
          </w:tcPr>
          <w:p w14:paraId="54A012A2"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12 51 00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1BF7B87B"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0,89</w:t>
            </w:r>
          </w:p>
        </w:tc>
        <w:tc>
          <w:tcPr>
            <w:tcW w:w="3867" w:type="dxa"/>
            <w:shd w:val="clear" w:color="auto" w:fill="auto"/>
            <w:vAlign w:val="center"/>
          </w:tcPr>
          <w:p w14:paraId="096D022E"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Tuyaux, pièces de raccords, buses, anneaux, réservoirs,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37B216C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A1A7E5E"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Regards, boites de branchement et d’inspection, chambres de bouches d’égout, réhausses, les couvercles, etc.</w:t>
            </w:r>
          </w:p>
        </w:tc>
        <w:tc>
          <w:tcPr>
            <w:tcW w:w="1624" w:type="dxa"/>
            <w:shd w:val="clear" w:color="auto" w:fill="auto"/>
            <w:vAlign w:val="center"/>
          </w:tcPr>
          <w:p w14:paraId="256EAC1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12 55 00 00</w:t>
            </w:r>
          </w:p>
        </w:tc>
        <w:tc>
          <w:tcPr>
            <w:tcW w:w="1552" w:type="dxa"/>
            <w:shd w:val="clear" w:color="auto" w:fill="auto"/>
            <w:vAlign w:val="center"/>
          </w:tcPr>
          <w:p w14:paraId="21CD0DA8"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21</w:t>
            </w:r>
          </w:p>
        </w:tc>
        <w:tc>
          <w:tcPr>
            <w:tcW w:w="3867" w:type="dxa"/>
            <w:shd w:val="clear" w:color="auto" w:fill="auto"/>
            <w:vAlign w:val="center"/>
          </w:tcPr>
          <w:p w14:paraId="52919FF3"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9330DC" w14:paraId="3A4A132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620A08B"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Regards, boites de branchement et d’inspection, chambres de bouches d’égout, réhausses, les couvercles, etc.</w:t>
            </w:r>
          </w:p>
        </w:tc>
        <w:tc>
          <w:tcPr>
            <w:tcW w:w="1624" w:type="dxa"/>
            <w:shd w:val="clear" w:color="auto" w:fill="auto"/>
            <w:vAlign w:val="center"/>
          </w:tcPr>
          <w:p w14:paraId="6CBBBC9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12 55 00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793E4990"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w:t>
            </w:r>
            <w:r w:rsidRPr="004F6319">
              <w:rPr>
                <w:rFonts w:ascii="Montserrat" w:hAnsi="Montserrat"/>
                <w:color w:val="000000" w:themeColor="text1"/>
                <w:sz w:val="18"/>
                <w:szCs w:val="18"/>
              </w:rPr>
              <w:t>,</w:t>
            </w:r>
            <w:r>
              <w:rPr>
                <w:rFonts w:ascii="Montserrat" w:hAnsi="Montserrat"/>
                <w:color w:val="000000" w:themeColor="text1"/>
                <w:sz w:val="18"/>
                <w:szCs w:val="18"/>
              </w:rPr>
              <w:t>10</w:t>
            </w:r>
          </w:p>
        </w:tc>
        <w:tc>
          <w:tcPr>
            <w:tcW w:w="3867" w:type="dxa"/>
            <w:shd w:val="clear" w:color="auto" w:fill="auto"/>
            <w:vAlign w:val="center"/>
          </w:tcPr>
          <w:p w14:paraId="65990462"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Regards, boites de branchement et d’inspection, chambres de bouches d’égout, réhausses, les couvercles,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p>
        </w:tc>
      </w:tr>
      <w:tr w:rsidR="0059222A" w:rsidRPr="009330DC" w14:paraId="21A61D3B"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6CE4438"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Regards, boites de branchement et d’inspection, chambres de bouches d’égout, réhausses, les </w:t>
            </w:r>
            <w:r w:rsidRPr="004F6319">
              <w:rPr>
                <w:rFonts w:ascii="Montserrat" w:hAnsi="Montserrat"/>
                <w:b w:val="0"/>
                <w:bCs w:val="0"/>
                <w:color w:val="000000" w:themeColor="text1"/>
                <w:sz w:val="18"/>
                <w:szCs w:val="18"/>
                <w:lang w:val="fr-FR"/>
              </w:rPr>
              <w:lastRenderedPageBreak/>
              <w:t>couvercles, etc.</w:t>
            </w:r>
          </w:p>
        </w:tc>
        <w:tc>
          <w:tcPr>
            <w:tcW w:w="1624" w:type="dxa"/>
            <w:shd w:val="clear" w:color="auto" w:fill="auto"/>
            <w:vAlign w:val="center"/>
          </w:tcPr>
          <w:p w14:paraId="721BEBE3"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lastRenderedPageBreak/>
              <w:t xml:space="preserve">12 55 00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3435519C"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66</w:t>
            </w:r>
          </w:p>
        </w:tc>
        <w:tc>
          <w:tcPr>
            <w:tcW w:w="3867" w:type="dxa"/>
            <w:shd w:val="clear" w:color="auto" w:fill="auto"/>
            <w:vAlign w:val="center"/>
          </w:tcPr>
          <w:p w14:paraId="7C88A81B"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Regards, boites de branchement et d’inspection, chambres de bouches d’égout, réhausses, les couvercles,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0AC957C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CBC1900" w14:textId="77777777" w:rsidR="0059222A" w:rsidRPr="004807EC"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Regards, boites de branchement et d’inspection, chambres de bouches d’égout, réhausses, les couvercles, etc.</w:t>
            </w:r>
          </w:p>
        </w:tc>
        <w:tc>
          <w:tcPr>
            <w:tcW w:w="1624" w:type="dxa"/>
            <w:shd w:val="clear" w:color="auto" w:fill="auto"/>
            <w:vAlign w:val="center"/>
          </w:tcPr>
          <w:p w14:paraId="57181A85"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12 55 00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52BE5488"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w:t>
            </w:r>
            <w:r w:rsidRPr="004F6319">
              <w:rPr>
                <w:rFonts w:ascii="Montserrat" w:hAnsi="Montserrat"/>
                <w:color w:val="000000" w:themeColor="text1"/>
                <w:sz w:val="18"/>
                <w:szCs w:val="18"/>
              </w:rPr>
              <w:t>,</w:t>
            </w:r>
            <w:r>
              <w:rPr>
                <w:rFonts w:ascii="Montserrat" w:hAnsi="Montserrat"/>
                <w:color w:val="000000" w:themeColor="text1"/>
                <w:sz w:val="18"/>
                <w:szCs w:val="18"/>
              </w:rPr>
              <w:t>11</w:t>
            </w:r>
          </w:p>
        </w:tc>
        <w:tc>
          <w:tcPr>
            <w:tcW w:w="3867" w:type="dxa"/>
            <w:shd w:val="clear" w:color="auto" w:fill="auto"/>
            <w:vAlign w:val="center"/>
          </w:tcPr>
          <w:p w14:paraId="6ABDB4AE"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Regards, boites de branchement et d’inspection, chambres de bouches d’égout, réhausses, les couvercles,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6D30033D"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6939E5C1" w14:textId="77777777" w:rsidR="0059222A" w:rsidRPr="004F6319" w:rsidRDefault="0059222A" w:rsidP="00C21BB0">
            <w:pPr>
              <w:jc w:val="center"/>
              <w:rPr>
                <w:rFonts w:ascii="Montserrat" w:hAnsi="Montserrat"/>
                <w:color w:val="000000" w:themeColor="text1"/>
                <w:sz w:val="18"/>
                <w:szCs w:val="18"/>
              </w:rPr>
            </w:pPr>
            <w:proofErr w:type="spellStart"/>
            <w:r w:rsidRPr="004F6319">
              <w:rPr>
                <w:rFonts w:ascii="Montserrat" w:hAnsi="Montserrat"/>
                <w:color w:val="000000" w:themeColor="text1"/>
                <w:sz w:val="18"/>
                <w:szCs w:val="18"/>
              </w:rPr>
              <w:t>Eléments</w:t>
            </w:r>
            <w:proofErr w:type="spellEnd"/>
            <w:r w:rsidRPr="004F6319">
              <w:rPr>
                <w:rFonts w:ascii="Montserrat" w:hAnsi="Montserrat"/>
                <w:color w:val="000000" w:themeColor="text1"/>
                <w:sz w:val="18"/>
                <w:szCs w:val="18"/>
              </w:rPr>
              <w:t xml:space="preserve"> pour </w:t>
            </w:r>
            <w:proofErr w:type="spellStart"/>
            <w:r w:rsidRPr="004F6319">
              <w:rPr>
                <w:rFonts w:ascii="Montserrat" w:hAnsi="Montserrat"/>
                <w:color w:val="000000" w:themeColor="text1"/>
                <w:sz w:val="18"/>
                <w:szCs w:val="18"/>
              </w:rPr>
              <w:t>réseaux</w:t>
            </w:r>
            <w:proofErr w:type="spellEnd"/>
          </w:p>
        </w:tc>
      </w:tr>
      <w:tr w:rsidR="0059222A" w:rsidRPr="009330DC" w14:paraId="621241F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5F92B1A"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Caniveaux</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hydrauliques</w:t>
            </w:r>
            <w:proofErr w:type="spellEnd"/>
            <w:r w:rsidRPr="004F6319">
              <w:rPr>
                <w:rFonts w:ascii="Montserrat" w:hAnsi="Montserrat"/>
                <w:b w:val="0"/>
                <w:bCs w:val="0"/>
                <w:color w:val="000000" w:themeColor="text1"/>
                <w:sz w:val="18"/>
                <w:szCs w:val="18"/>
              </w:rPr>
              <w:t xml:space="preserve"> et </w:t>
            </w:r>
            <w:proofErr w:type="spellStart"/>
            <w:r w:rsidRPr="004F6319">
              <w:rPr>
                <w:rFonts w:ascii="Montserrat" w:hAnsi="Montserrat"/>
                <w:b w:val="0"/>
                <w:bCs w:val="0"/>
                <w:color w:val="000000" w:themeColor="text1"/>
                <w:sz w:val="18"/>
                <w:szCs w:val="18"/>
              </w:rPr>
              <w:t>autres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22F76CA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12 64 00 00</w:t>
            </w:r>
          </w:p>
        </w:tc>
        <w:tc>
          <w:tcPr>
            <w:tcW w:w="1552" w:type="dxa"/>
            <w:shd w:val="clear" w:color="auto" w:fill="auto"/>
            <w:vAlign w:val="center"/>
          </w:tcPr>
          <w:p w14:paraId="0910CF5D"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2,43</w:t>
            </w:r>
          </w:p>
        </w:tc>
        <w:tc>
          <w:tcPr>
            <w:tcW w:w="3867" w:type="dxa"/>
            <w:shd w:val="clear" w:color="auto" w:fill="auto"/>
            <w:vAlign w:val="center"/>
          </w:tcPr>
          <w:p w14:paraId="64EFE432"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Pour fossés, irrigations, descentes, dalots, câbles et canalisations….</w:t>
            </w:r>
          </w:p>
        </w:tc>
      </w:tr>
      <w:tr w:rsidR="0059222A" w:rsidRPr="009330DC" w14:paraId="63C4D54C"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1792E24"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Caniveaux</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hydrauliques</w:t>
            </w:r>
            <w:proofErr w:type="spellEnd"/>
            <w:r w:rsidRPr="004F6319">
              <w:rPr>
                <w:rFonts w:ascii="Montserrat" w:hAnsi="Montserrat"/>
                <w:b w:val="0"/>
                <w:bCs w:val="0"/>
                <w:color w:val="000000" w:themeColor="text1"/>
                <w:sz w:val="18"/>
                <w:szCs w:val="18"/>
              </w:rPr>
              <w:t xml:space="preserve"> et </w:t>
            </w:r>
            <w:proofErr w:type="spellStart"/>
            <w:r w:rsidRPr="004F6319">
              <w:rPr>
                <w:rFonts w:ascii="Montserrat" w:hAnsi="Montserrat"/>
                <w:b w:val="0"/>
                <w:bCs w:val="0"/>
                <w:color w:val="000000" w:themeColor="text1"/>
                <w:sz w:val="18"/>
                <w:szCs w:val="18"/>
              </w:rPr>
              <w:t>autres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50EC089F"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12 64 00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A13AB2F"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2,31</w:t>
            </w:r>
          </w:p>
        </w:tc>
        <w:tc>
          <w:tcPr>
            <w:tcW w:w="3867" w:type="dxa"/>
            <w:shd w:val="clear" w:color="auto" w:fill="auto"/>
            <w:vAlign w:val="center"/>
          </w:tcPr>
          <w:p w14:paraId="2F9AE15F"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1140BA">
              <w:rPr>
                <w:rFonts w:ascii="Montserrat" w:hAnsi="Montserrat"/>
                <w:color w:val="000000" w:themeColor="text1"/>
                <w:sz w:val="18"/>
                <w:szCs w:val="18"/>
                <w:lang w:val="fr-FR"/>
              </w:rPr>
              <w:t>Caniveaux hydrauliques et autres p</w:t>
            </w:r>
            <w:r w:rsidRPr="004F6319">
              <w:rPr>
                <w:rFonts w:ascii="Montserrat" w:hAnsi="Montserrat"/>
                <w:color w:val="000000" w:themeColor="text1"/>
                <w:sz w:val="18"/>
                <w:szCs w:val="18"/>
                <w:lang w:val="fr-FR"/>
              </w:rPr>
              <w:t>our fossés, irrigations, descentes, dalots, câbles et canalisations</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R0</w:t>
            </w:r>
          </w:p>
        </w:tc>
      </w:tr>
      <w:tr w:rsidR="0059222A" w:rsidRPr="009330DC" w14:paraId="215882E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137B202"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Caniveaux</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hydrauliques</w:t>
            </w:r>
            <w:proofErr w:type="spellEnd"/>
            <w:r w:rsidRPr="004F6319">
              <w:rPr>
                <w:rFonts w:ascii="Montserrat" w:hAnsi="Montserrat"/>
                <w:b w:val="0"/>
                <w:bCs w:val="0"/>
                <w:color w:val="000000" w:themeColor="text1"/>
                <w:sz w:val="18"/>
                <w:szCs w:val="18"/>
              </w:rPr>
              <w:t xml:space="preserve"> et </w:t>
            </w:r>
            <w:proofErr w:type="spellStart"/>
            <w:r w:rsidRPr="004F6319">
              <w:rPr>
                <w:rFonts w:ascii="Montserrat" w:hAnsi="Montserrat"/>
                <w:b w:val="0"/>
                <w:bCs w:val="0"/>
                <w:color w:val="000000" w:themeColor="text1"/>
                <w:sz w:val="18"/>
                <w:szCs w:val="18"/>
              </w:rPr>
              <w:t>autres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20B4B1B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12 64 00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4F11D1A1"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1,82</w:t>
            </w:r>
          </w:p>
        </w:tc>
        <w:tc>
          <w:tcPr>
            <w:tcW w:w="3867" w:type="dxa"/>
            <w:shd w:val="clear" w:color="auto" w:fill="auto"/>
            <w:vAlign w:val="center"/>
          </w:tcPr>
          <w:p w14:paraId="79A3F0C4" w14:textId="77777777" w:rsidR="0059222A" w:rsidRPr="004807EC"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1140BA">
              <w:rPr>
                <w:rFonts w:ascii="Montserrat" w:hAnsi="Montserrat"/>
                <w:color w:val="000000" w:themeColor="text1"/>
                <w:sz w:val="18"/>
                <w:szCs w:val="18"/>
                <w:lang w:val="fr-FR"/>
              </w:rPr>
              <w:t>Caniveaux hydrauliques et autres p</w:t>
            </w:r>
            <w:r w:rsidRPr="004F6319">
              <w:rPr>
                <w:rFonts w:ascii="Montserrat" w:hAnsi="Montserrat"/>
                <w:color w:val="000000" w:themeColor="text1"/>
                <w:sz w:val="18"/>
                <w:szCs w:val="18"/>
                <w:lang w:val="fr-FR"/>
              </w:rPr>
              <w:t>our fossés, irrigations, descentes, dalots, câbles et canalisations</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6BA652C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BA2500D"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Caniveaux</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hydrauliques</w:t>
            </w:r>
            <w:proofErr w:type="spellEnd"/>
            <w:r w:rsidRPr="004F6319">
              <w:rPr>
                <w:rFonts w:ascii="Montserrat" w:hAnsi="Montserrat"/>
                <w:b w:val="0"/>
                <w:bCs w:val="0"/>
                <w:color w:val="000000" w:themeColor="text1"/>
                <w:sz w:val="18"/>
                <w:szCs w:val="18"/>
              </w:rPr>
              <w:t xml:space="preserve"> et </w:t>
            </w:r>
            <w:proofErr w:type="spellStart"/>
            <w:r w:rsidRPr="004F6319">
              <w:rPr>
                <w:rFonts w:ascii="Montserrat" w:hAnsi="Montserrat"/>
                <w:b w:val="0"/>
                <w:bCs w:val="0"/>
                <w:color w:val="000000" w:themeColor="text1"/>
                <w:sz w:val="18"/>
                <w:szCs w:val="18"/>
              </w:rPr>
              <w:t>autres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7CE5D9C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12 64 00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18E0F6C6"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1,22</w:t>
            </w:r>
          </w:p>
        </w:tc>
        <w:tc>
          <w:tcPr>
            <w:tcW w:w="3867" w:type="dxa"/>
            <w:shd w:val="clear" w:color="auto" w:fill="auto"/>
            <w:vAlign w:val="center"/>
          </w:tcPr>
          <w:p w14:paraId="0967BC0F" w14:textId="77777777" w:rsidR="0059222A" w:rsidRPr="004807EC"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1140BA">
              <w:rPr>
                <w:rFonts w:ascii="Montserrat" w:hAnsi="Montserrat"/>
                <w:color w:val="000000" w:themeColor="text1"/>
                <w:sz w:val="18"/>
                <w:szCs w:val="18"/>
                <w:lang w:val="fr-FR"/>
              </w:rPr>
              <w:t>Caniveaux hydrauliques et autres p</w:t>
            </w:r>
            <w:r w:rsidRPr="004F6319">
              <w:rPr>
                <w:rFonts w:ascii="Montserrat" w:hAnsi="Montserrat"/>
                <w:color w:val="000000" w:themeColor="text1"/>
                <w:sz w:val="18"/>
                <w:szCs w:val="18"/>
                <w:lang w:val="fr-FR"/>
              </w:rPr>
              <w:t>our fossés, irrigations, descentes, dalots, câbles et canalisations</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48EF87C2"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1B2082E9"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Chambres de télécommunication et autres éléments </w:t>
            </w:r>
          </w:p>
        </w:tc>
        <w:tc>
          <w:tcPr>
            <w:tcW w:w="1624" w:type="dxa"/>
            <w:shd w:val="clear" w:color="auto" w:fill="auto"/>
            <w:vAlign w:val="center"/>
          </w:tcPr>
          <w:p w14:paraId="494AF5B7"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12 93 40 00</w:t>
            </w:r>
          </w:p>
        </w:tc>
        <w:tc>
          <w:tcPr>
            <w:tcW w:w="1552" w:type="dxa"/>
            <w:shd w:val="clear" w:color="auto" w:fill="auto"/>
            <w:vAlign w:val="center"/>
          </w:tcPr>
          <w:p w14:paraId="5BC15BD9"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2,43</w:t>
            </w:r>
          </w:p>
        </w:tc>
        <w:tc>
          <w:tcPr>
            <w:tcW w:w="3867" w:type="dxa"/>
            <w:shd w:val="clear" w:color="auto" w:fill="auto"/>
            <w:vAlign w:val="center"/>
          </w:tcPr>
          <w:p w14:paraId="23ED8307"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Pour transformateurs,</w:t>
            </w:r>
          </w:p>
          <w:p w14:paraId="69C86C4C"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coffrets, bornes pavillonnaires</w:t>
            </w:r>
          </w:p>
        </w:tc>
      </w:tr>
      <w:tr w:rsidR="0059222A" w:rsidRPr="009330DC" w14:paraId="6F1DB1FA"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283809C0"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Chambres de télécommunication et autres éléments </w:t>
            </w:r>
          </w:p>
        </w:tc>
        <w:tc>
          <w:tcPr>
            <w:tcW w:w="1624" w:type="dxa"/>
            <w:shd w:val="clear" w:color="auto" w:fill="auto"/>
            <w:vAlign w:val="center"/>
          </w:tcPr>
          <w:p w14:paraId="08DAD04A"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12 93 40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4D754993"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2,31</w:t>
            </w:r>
          </w:p>
        </w:tc>
        <w:tc>
          <w:tcPr>
            <w:tcW w:w="3867" w:type="dxa"/>
            <w:shd w:val="clear" w:color="auto" w:fill="auto"/>
            <w:vAlign w:val="center"/>
          </w:tcPr>
          <w:p w14:paraId="27946A11"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Chambres de télécommunication et autres éléments </w:t>
            </w:r>
            <w:r>
              <w:rPr>
                <w:rFonts w:ascii="Montserrat" w:hAnsi="Montserrat"/>
                <w:color w:val="000000" w:themeColor="text1"/>
                <w:sz w:val="18"/>
                <w:szCs w:val="18"/>
                <w:lang w:val="fr-FR"/>
              </w:rPr>
              <w:t>p</w:t>
            </w:r>
            <w:r w:rsidRPr="004F6319">
              <w:rPr>
                <w:rFonts w:ascii="Montserrat" w:hAnsi="Montserrat"/>
                <w:color w:val="000000" w:themeColor="text1"/>
                <w:sz w:val="18"/>
                <w:szCs w:val="18"/>
                <w:lang w:val="fr-FR"/>
              </w:rPr>
              <w:t>our transformateurs,</w:t>
            </w:r>
          </w:p>
          <w:p w14:paraId="03B5C39B"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coffrets, bornes pavillonnaires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R0</w:t>
            </w:r>
          </w:p>
        </w:tc>
      </w:tr>
      <w:tr w:rsidR="0059222A" w:rsidRPr="009330DC" w14:paraId="77540079"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141A527"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Chambres de télécommunication et autres éléments </w:t>
            </w:r>
          </w:p>
        </w:tc>
        <w:tc>
          <w:tcPr>
            <w:tcW w:w="1624" w:type="dxa"/>
            <w:shd w:val="clear" w:color="auto" w:fill="auto"/>
            <w:vAlign w:val="center"/>
          </w:tcPr>
          <w:p w14:paraId="2E69A136"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12 93 40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255A5881"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1,82</w:t>
            </w:r>
          </w:p>
        </w:tc>
        <w:tc>
          <w:tcPr>
            <w:tcW w:w="3867" w:type="dxa"/>
            <w:shd w:val="clear" w:color="auto" w:fill="auto"/>
            <w:vAlign w:val="center"/>
          </w:tcPr>
          <w:p w14:paraId="16021612"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Chambres de télécommunication et autres éléments </w:t>
            </w:r>
            <w:r>
              <w:rPr>
                <w:rFonts w:ascii="Montserrat" w:hAnsi="Montserrat"/>
                <w:color w:val="000000" w:themeColor="text1"/>
                <w:sz w:val="18"/>
                <w:szCs w:val="18"/>
                <w:lang w:val="fr-FR"/>
              </w:rPr>
              <w:t>p</w:t>
            </w:r>
            <w:r w:rsidRPr="004F6319">
              <w:rPr>
                <w:rFonts w:ascii="Montserrat" w:hAnsi="Montserrat"/>
                <w:color w:val="000000" w:themeColor="text1"/>
                <w:sz w:val="18"/>
                <w:szCs w:val="18"/>
                <w:lang w:val="fr-FR"/>
              </w:rPr>
              <w:t>our transformateurs,</w:t>
            </w:r>
          </w:p>
          <w:p w14:paraId="691575C5"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coffrets, bornes pavillonnaires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469FB373"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CA31019"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Chambres de télécommunication et autres éléments </w:t>
            </w:r>
          </w:p>
        </w:tc>
        <w:tc>
          <w:tcPr>
            <w:tcW w:w="1624" w:type="dxa"/>
            <w:shd w:val="clear" w:color="auto" w:fill="auto"/>
            <w:vAlign w:val="center"/>
          </w:tcPr>
          <w:p w14:paraId="46AD8FE2"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12 93 40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0B75B43C"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1,22</w:t>
            </w:r>
          </w:p>
        </w:tc>
        <w:tc>
          <w:tcPr>
            <w:tcW w:w="3867" w:type="dxa"/>
            <w:shd w:val="clear" w:color="auto" w:fill="auto"/>
            <w:vAlign w:val="center"/>
          </w:tcPr>
          <w:p w14:paraId="3D902130"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Chambres de télécommunication et autres éléments </w:t>
            </w:r>
            <w:r>
              <w:rPr>
                <w:rFonts w:ascii="Montserrat" w:hAnsi="Montserrat"/>
                <w:color w:val="000000" w:themeColor="text1"/>
                <w:sz w:val="18"/>
                <w:szCs w:val="18"/>
                <w:lang w:val="fr-FR"/>
              </w:rPr>
              <w:t>p</w:t>
            </w:r>
            <w:r w:rsidRPr="004F6319">
              <w:rPr>
                <w:rFonts w:ascii="Montserrat" w:hAnsi="Montserrat"/>
                <w:color w:val="000000" w:themeColor="text1"/>
                <w:sz w:val="18"/>
                <w:szCs w:val="18"/>
                <w:lang w:val="fr-FR"/>
              </w:rPr>
              <w:t>our transformateurs,</w:t>
            </w:r>
          </w:p>
          <w:p w14:paraId="5D55FB8A"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coffrets, bornes pavillonnaires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2 à R7</w:t>
            </w:r>
          </w:p>
        </w:tc>
      </w:tr>
      <w:tr w:rsidR="0059222A" w:rsidRPr="004F6319" w14:paraId="552A9A8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77B42634" w14:textId="77777777" w:rsidR="0059222A" w:rsidRPr="004F6319" w:rsidRDefault="0059222A" w:rsidP="00C21BB0">
            <w:pPr>
              <w:jc w:val="center"/>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Clôtures, éléments de construction légers, stockage</w:t>
            </w:r>
          </w:p>
        </w:tc>
      </w:tr>
      <w:tr w:rsidR="0059222A" w:rsidRPr="009330DC" w14:paraId="1161F630"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E769D15"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Clôtures et poteaux de clôtures</w:t>
            </w:r>
          </w:p>
        </w:tc>
        <w:tc>
          <w:tcPr>
            <w:tcW w:w="1624" w:type="dxa"/>
            <w:shd w:val="clear" w:color="auto" w:fill="auto"/>
            <w:vAlign w:val="center"/>
          </w:tcPr>
          <w:p w14:paraId="07751463"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12 91 10 00</w:t>
            </w:r>
          </w:p>
        </w:tc>
        <w:tc>
          <w:tcPr>
            <w:tcW w:w="1552" w:type="dxa"/>
            <w:shd w:val="clear" w:color="auto" w:fill="auto"/>
            <w:vAlign w:val="center"/>
          </w:tcPr>
          <w:p w14:paraId="319BC0B4"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2,42</w:t>
            </w:r>
          </w:p>
        </w:tc>
        <w:tc>
          <w:tcPr>
            <w:tcW w:w="3867" w:type="dxa"/>
            <w:shd w:val="clear" w:color="auto" w:fill="auto"/>
            <w:vAlign w:val="center"/>
          </w:tcPr>
          <w:p w14:paraId="3F3C8FB5"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Panneaux pleins et ajourés, lissage, poteaux, éléments annexes de clôtures Poteaux à feuillures, poteaux pour fils ou</w:t>
            </w:r>
            <w:r>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grillage, poteaux pour clôtures mixtes, couronnements de murs et de panneaux, éléments de fondations, plots pour poteaux</w:t>
            </w:r>
          </w:p>
        </w:tc>
      </w:tr>
      <w:tr w:rsidR="0059222A" w:rsidRPr="009330DC" w14:paraId="677B7BA3"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62E4455"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Clôtures et poteaux de clôtures</w:t>
            </w:r>
          </w:p>
        </w:tc>
        <w:tc>
          <w:tcPr>
            <w:tcW w:w="1624" w:type="dxa"/>
            <w:shd w:val="clear" w:color="auto" w:fill="auto"/>
            <w:vAlign w:val="center"/>
          </w:tcPr>
          <w:p w14:paraId="68007A38"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12 91 10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755DB498"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2,30</w:t>
            </w:r>
          </w:p>
        </w:tc>
        <w:tc>
          <w:tcPr>
            <w:tcW w:w="3867" w:type="dxa"/>
            <w:shd w:val="clear" w:color="auto" w:fill="auto"/>
            <w:vAlign w:val="center"/>
          </w:tcPr>
          <w:p w14:paraId="26E62DE5"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Panneaux pleins et ajourés, lissage, poteaux, éléments annexes de clôtures Poteaux à feuillures, poteaux pour fils ou</w:t>
            </w:r>
            <w:r>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grillage, poteaux pour clôtures mixtes, couronnements de murs et de panneaux, éléments de fondations, plots pour poteaux</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0</w:t>
            </w:r>
          </w:p>
        </w:tc>
      </w:tr>
      <w:tr w:rsidR="0059222A" w:rsidRPr="009330DC" w14:paraId="785DCAE3"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07430711"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Clôtures et poteaux de clôtures</w:t>
            </w:r>
          </w:p>
        </w:tc>
        <w:tc>
          <w:tcPr>
            <w:tcW w:w="1624" w:type="dxa"/>
            <w:shd w:val="clear" w:color="auto" w:fill="auto"/>
            <w:vAlign w:val="center"/>
          </w:tcPr>
          <w:p w14:paraId="3172CB67"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12 91 10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1BF1F90D"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1,82</w:t>
            </w:r>
          </w:p>
        </w:tc>
        <w:tc>
          <w:tcPr>
            <w:tcW w:w="3867" w:type="dxa"/>
            <w:shd w:val="clear" w:color="auto" w:fill="auto"/>
            <w:vAlign w:val="center"/>
          </w:tcPr>
          <w:p w14:paraId="2CEC17E7"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Panneaux pleins et ajourés, lissage, poteaux, éléments annexes de clôtures Poteaux à feuillures, poteaux pour fils ou</w:t>
            </w:r>
            <w:r>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grillage, poteaux pour clôtures mixtes, couronnements de murs et de panneaux, éléments de fondations, plots pour poteaux</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063569B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13D5BBA"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Clôtures et poteaux </w:t>
            </w:r>
            <w:r w:rsidRPr="004F6319">
              <w:rPr>
                <w:rFonts w:ascii="Montserrat" w:hAnsi="Montserrat"/>
                <w:b w:val="0"/>
                <w:bCs w:val="0"/>
                <w:color w:val="000000" w:themeColor="text1"/>
                <w:sz w:val="18"/>
                <w:szCs w:val="18"/>
                <w:lang w:val="fr-FR"/>
              </w:rPr>
              <w:lastRenderedPageBreak/>
              <w:t>de clôtures</w:t>
            </w:r>
          </w:p>
        </w:tc>
        <w:tc>
          <w:tcPr>
            <w:tcW w:w="1624" w:type="dxa"/>
            <w:shd w:val="clear" w:color="auto" w:fill="auto"/>
            <w:vAlign w:val="center"/>
          </w:tcPr>
          <w:p w14:paraId="69F4D2BF"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lastRenderedPageBreak/>
              <w:t xml:space="preserve">12 91 10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7045E3F7"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1,21</w:t>
            </w:r>
          </w:p>
        </w:tc>
        <w:tc>
          <w:tcPr>
            <w:tcW w:w="3867" w:type="dxa"/>
            <w:shd w:val="clear" w:color="auto" w:fill="auto"/>
            <w:vAlign w:val="center"/>
          </w:tcPr>
          <w:p w14:paraId="4447813A"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 xml:space="preserve">Panneaux pleins et ajourés, lissage, </w:t>
            </w:r>
            <w:r w:rsidRPr="004F6319">
              <w:rPr>
                <w:rFonts w:ascii="Montserrat" w:hAnsi="Montserrat"/>
                <w:color w:val="000000" w:themeColor="text1"/>
                <w:sz w:val="18"/>
                <w:szCs w:val="18"/>
                <w:lang w:val="fr-FR"/>
              </w:rPr>
              <w:lastRenderedPageBreak/>
              <w:t>poteaux, éléments annexes de clôtures Poteaux à feuillures, poteaux pour fils ou</w:t>
            </w:r>
            <w:r>
              <w:rPr>
                <w:rFonts w:ascii="Montserrat" w:hAnsi="Montserrat"/>
                <w:color w:val="000000" w:themeColor="text1"/>
                <w:sz w:val="18"/>
                <w:szCs w:val="18"/>
                <w:lang w:val="fr-FR"/>
              </w:rPr>
              <w:t xml:space="preserve"> </w:t>
            </w:r>
            <w:r w:rsidRPr="004F6319">
              <w:rPr>
                <w:rFonts w:ascii="Montserrat" w:hAnsi="Montserrat"/>
                <w:color w:val="000000" w:themeColor="text1"/>
                <w:sz w:val="18"/>
                <w:szCs w:val="18"/>
                <w:lang w:val="fr-FR"/>
              </w:rPr>
              <w:t>grillage, poteaux pour clôtures mixtes, couronnements de murs et de panneaux, éléments de fondations, plots pour poteaux</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9330DC" w14:paraId="6810897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A252436"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lastRenderedPageBreak/>
              <w:t>Eléments</w:t>
            </w:r>
            <w:proofErr w:type="spellEnd"/>
            <w:r w:rsidRPr="004F6319">
              <w:rPr>
                <w:rFonts w:ascii="Montserrat" w:hAnsi="Montserrat"/>
                <w:b w:val="0"/>
                <w:bCs w:val="0"/>
                <w:color w:val="000000" w:themeColor="text1"/>
                <w:sz w:val="18"/>
                <w:szCs w:val="18"/>
              </w:rPr>
              <w:t xml:space="preserve"> de construction </w:t>
            </w:r>
            <w:proofErr w:type="spellStart"/>
            <w:r w:rsidRPr="004F6319">
              <w:rPr>
                <w:rFonts w:ascii="Montserrat" w:hAnsi="Montserrat"/>
                <w:b w:val="0"/>
                <w:bCs w:val="0"/>
                <w:color w:val="000000" w:themeColor="text1"/>
                <w:sz w:val="18"/>
                <w:szCs w:val="18"/>
              </w:rPr>
              <w:t>légers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0DEB1532"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12 91 20 00</w:t>
            </w:r>
          </w:p>
        </w:tc>
        <w:tc>
          <w:tcPr>
            <w:tcW w:w="1552" w:type="dxa"/>
            <w:shd w:val="clear" w:color="auto" w:fill="auto"/>
            <w:vAlign w:val="center"/>
          </w:tcPr>
          <w:p w14:paraId="0E98D005"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2,42</w:t>
            </w:r>
          </w:p>
        </w:tc>
        <w:tc>
          <w:tcPr>
            <w:tcW w:w="3867" w:type="dxa"/>
            <w:shd w:val="clear" w:color="auto" w:fill="auto"/>
            <w:vAlign w:val="center"/>
          </w:tcPr>
          <w:p w14:paraId="177113C7"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construction légers pour garages, abris, conteneurs de déchets</w:t>
            </w:r>
          </w:p>
        </w:tc>
      </w:tr>
      <w:tr w:rsidR="0059222A" w:rsidRPr="009330DC" w14:paraId="08556C8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D7681B4"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de construction </w:t>
            </w:r>
            <w:proofErr w:type="spellStart"/>
            <w:r w:rsidRPr="004F6319">
              <w:rPr>
                <w:rFonts w:ascii="Montserrat" w:hAnsi="Montserrat"/>
                <w:b w:val="0"/>
                <w:bCs w:val="0"/>
                <w:color w:val="000000" w:themeColor="text1"/>
                <w:sz w:val="18"/>
                <w:szCs w:val="18"/>
              </w:rPr>
              <w:t>légers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265AD0AD"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12 91 20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0504411C"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2,30</w:t>
            </w:r>
          </w:p>
        </w:tc>
        <w:tc>
          <w:tcPr>
            <w:tcW w:w="3867" w:type="dxa"/>
            <w:shd w:val="clear" w:color="auto" w:fill="auto"/>
            <w:vAlign w:val="center"/>
          </w:tcPr>
          <w:p w14:paraId="0F4294DC"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construction légers pour garages, abris, conteneurs de déchets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0</w:t>
            </w:r>
          </w:p>
        </w:tc>
      </w:tr>
      <w:tr w:rsidR="0059222A" w:rsidRPr="009330DC" w14:paraId="30690FFE"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503232A4"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de construction </w:t>
            </w:r>
            <w:proofErr w:type="spellStart"/>
            <w:r w:rsidRPr="004F6319">
              <w:rPr>
                <w:rFonts w:ascii="Montserrat" w:hAnsi="Montserrat"/>
                <w:b w:val="0"/>
                <w:bCs w:val="0"/>
                <w:color w:val="000000" w:themeColor="text1"/>
                <w:sz w:val="18"/>
                <w:szCs w:val="18"/>
              </w:rPr>
              <w:t>légers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30CD9A1E"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12 91 20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5A9E30E3"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1,82</w:t>
            </w:r>
          </w:p>
        </w:tc>
        <w:tc>
          <w:tcPr>
            <w:tcW w:w="3867" w:type="dxa"/>
            <w:shd w:val="clear" w:color="auto" w:fill="auto"/>
            <w:vAlign w:val="center"/>
          </w:tcPr>
          <w:p w14:paraId="01C652F4"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construction légers pour garages, abris, conteneurs de déchets</w:t>
            </w:r>
            <w:r>
              <w:rPr>
                <w:rFonts w:ascii="Montserrat" w:hAnsi="Montserrat"/>
                <w:color w:val="000000" w:themeColor="text1"/>
                <w:sz w:val="18"/>
                <w:szCs w:val="18"/>
                <w:lang w:val="fr-FR"/>
              </w:rPr>
              <w:t xml:space="preserve"> </w:t>
            </w:r>
            <w:r w:rsidRPr="00A30C69">
              <w:rPr>
                <w:rFonts w:ascii="Montserrat" w:hAnsi="Montserrat"/>
                <w:color w:val="000000" w:themeColor="text1"/>
                <w:sz w:val="20"/>
                <w:szCs w:val="20"/>
                <w:lang w:val="fr-FR"/>
              </w:rPr>
              <w:t xml:space="preserve">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11E0C5B1"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9974357"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de construction </w:t>
            </w:r>
            <w:proofErr w:type="spellStart"/>
            <w:r w:rsidRPr="004F6319">
              <w:rPr>
                <w:rFonts w:ascii="Montserrat" w:hAnsi="Montserrat"/>
                <w:b w:val="0"/>
                <w:bCs w:val="0"/>
                <w:color w:val="000000" w:themeColor="text1"/>
                <w:sz w:val="18"/>
                <w:szCs w:val="18"/>
              </w:rPr>
              <w:t>légers</w:t>
            </w:r>
            <w:proofErr w:type="spellEnd"/>
            <w:r w:rsidRPr="004F6319">
              <w:rPr>
                <w:rFonts w:ascii="Montserrat" w:hAnsi="Montserrat"/>
                <w:b w:val="0"/>
                <w:bCs w:val="0"/>
                <w:color w:val="000000" w:themeColor="text1"/>
                <w:sz w:val="18"/>
                <w:szCs w:val="18"/>
              </w:rPr>
              <w:t xml:space="preserve"> </w:t>
            </w:r>
          </w:p>
        </w:tc>
        <w:tc>
          <w:tcPr>
            <w:tcW w:w="1624" w:type="dxa"/>
            <w:shd w:val="clear" w:color="auto" w:fill="auto"/>
            <w:vAlign w:val="center"/>
          </w:tcPr>
          <w:p w14:paraId="4AFF36B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12 91 20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3BE23F8E"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1,21</w:t>
            </w:r>
          </w:p>
        </w:tc>
        <w:tc>
          <w:tcPr>
            <w:tcW w:w="3867" w:type="dxa"/>
            <w:shd w:val="clear" w:color="auto" w:fill="auto"/>
            <w:vAlign w:val="center"/>
          </w:tcPr>
          <w:p w14:paraId="71ACEBD9"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Eléments de construction légers pour garages, abris, conteneurs de déchets</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421976F7" w14:textId="77777777" w:rsidTr="00C21BB0">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770CD377" w14:textId="77777777" w:rsidR="0059222A" w:rsidRPr="004F6319" w:rsidRDefault="0059222A" w:rsidP="00C21BB0">
            <w:pPr>
              <w:jc w:val="center"/>
              <w:rPr>
                <w:rFonts w:ascii="Montserrat" w:hAnsi="Montserrat"/>
                <w:color w:val="000000" w:themeColor="text1"/>
                <w:sz w:val="18"/>
                <w:szCs w:val="18"/>
              </w:rPr>
            </w:pPr>
            <w:proofErr w:type="spellStart"/>
            <w:r w:rsidRPr="004F6319">
              <w:rPr>
                <w:rFonts w:ascii="Montserrat" w:hAnsi="Montserrat"/>
                <w:color w:val="000000" w:themeColor="text1"/>
                <w:sz w:val="18"/>
                <w:szCs w:val="18"/>
              </w:rPr>
              <w:t>Produits</w:t>
            </w:r>
            <w:proofErr w:type="spellEnd"/>
            <w:r w:rsidRPr="004F6319">
              <w:rPr>
                <w:rFonts w:ascii="Montserrat" w:hAnsi="Montserrat"/>
                <w:color w:val="000000" w:themeColor="text1"/>
                <w:sz w:val="18"/>
                <w:szCs w:val="18"/>
              </w:rPr>
              <w:t xml:space="preserve"> pour </w:t>
            </w:r>
            <w:proofErr w:type="spellStart"/>
            <w:r w:rsidRPr="004F6319">
              <w:rPr>
                <w:rFonts w:ascii="Montserrat" w:hAnsi="Montserrat"/>
                <w:color w:val="000000" w:themeColor="text1"/>
                <w:sz w:val="18"/>
                <w:szCs w:val="18"/>
              </w:rPr>
              <w:t>l’agriculture</w:t>
            </w:r>
            <w:proofErr w:type="spellEnd"/>
          </w:p>
        </w:tc>
      </w:tr>
      <w:tr w:rsidR="0059222A" w:rsidRPr="009330DC" w14:paraId="70E0465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5F5A996"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Produits</w:t>
            </w:r>
            <w:proofErr w:type="spellEnd"/>
            <w:r w:rsidRPr="004F6319">
              <w:rPr>
                <w:rFonts w:ascii="Montserrat" w:hAnsi="Montserrat"/>
                <w:b w:val="0"/>
                <w:bCs w:val="0"/>
                <w:color w:val="000000" w:themeColor="text1"/>
                <w:sz w:val="18"/>
                <w:szCs w:val="18"/>
              </w:rPr>
              <w:t xml:space="preserve"> pour </w:t>
            </w:r>
            <w:proofErr w:type="spellStart"/>
            <w:r w:rsidRPr="004F6319">
              <w:rPr>
                <w:rFonts w:ascii="Montserrat" w:hAnsi="Montserrat"/>
                <w:b w:val="0"/>
                <w:bCs w:val="0"/>
                <w:color w:val="000000" w:themeColor="text1"/>
                <w:sz w:val="18"/>
                <w:szCs w:val="18"/>
              </w:rPr>
              <w:t>l’agriculture</w:t>
            </w:r>
            <w:proofErr w:type="spellEnd"/>
          </w:p>
        </w:tc>
        <w:tc>
          <w:tcPr>
            <w:tcW w:w="1624" w:type="dxa"/>
            <w:shd w:val="clear" w:color="auto" w:fill="auto"/>
            <w:vAlign w:val="center"/>
          </w:tcPr>
          <w:p w14:paraId="1C77C0C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1</w:t>
            </w:r>
            <w:r w:rsidRPr="004F6319">
              <w:rPr>
                <w:rFonts w:ascii="Montserrat" w:hAnsi="Montserrat"/>
                <w:color w:val="000000" w:themeColor="text1"/>
                <w:sz w:val="18"/>
                <w:szCs w:val="18"/>
              </w:rPr>
              <w:t xml:space="preserve"> 00</w:t>
            </w:r>
          </w:p>
        </w:tc>
        <w:tc>
          <w:tcPr>
            <w:tcW w:w="1552" w:type="dxa"/>
            <w:shd w:val="clear" w:color="auto" w:fill="auto"/>
            <w:vAlign w:val="center"/>
          </w:tcPr>
          <w:p w14:paraId="392A56C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3,88</w:t>
            </w:r>
          </w:p>
        </w:tc>
        <w:tc>
          <w:tcPr>
            <w:tcW w:w="3867" w:type="dxa"/>
            <w:shd w:val="clear" w:color="auto" w:fill="auto"/>
            <w:vAlign w:val="center"/>
          </w:tcPr>
          <w:p w14:paraId="284EC4CA"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Produits pour l'agriculture installés de façon permanente tels que des silos, des cloisons mobiles, des abreuvoirs, des auges, des mangeoires, de la séparation de stalles, des logettes, des cases, des clapiers, etc.</w:t>
            </w:r>
          </w:p>
        </w:tc>
      </w:tr>
      <w:tr w:rsidR="0059222A" w:rsidRPr="009330DC" w14:paraId="05C8894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6F7199F"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Produits</w:t>
            </w:r>
            <w:proofErr w:type="spellEnd"/>
            <w:r w:rsidRPr="004F6319">
              <w:rPr>
                <w:rFonts w:ascii="Montserrat" w:hAnsi="Montserrat"/>
                <w:b w:val="0"/>
                <w:bCs w:val="0"/>
                <w:color w:val="000000" w:themeColor="text1"/>
                <w:sz w:val="18"/>
                <w:szCs w:val="18"/>
              </w:rPr>
              <w:t xml:space="preserve"> pour </w:t>
            </w:r>
            <w:proofErr w:type="spellStart"/>
            <w:r w:rsidRPr="004F6319">
              <w:rPr>
                <w:rFonts w:ascii="Montserrat" w:hAnsi="Montserrat"/>
                <w:b w:val="0"/>
                <w:bCs w:val="0"/>
                <w:color w:val="000000" w:themeColor="text1"/>
                <w:sz w:val="18"/>
                <w:szCs w:val="18"/>
              </w:rPr>
              <w:t>l’agriculture</w:t>
            </w:r>
            <w:proofErr w:type="spellEnd"/>
          </w:p>
        </w:tc>
        <w:tc>
          <w:tcPr>
            <w:tcW w:w="1624" w:type="dxa"/>
            <w:shd w:val="clear" w:color="auto" w:fill="auto"/>
            <w:vAlign w:val="center"/>
          </w:tcPr>
          <w:p w14:paraId="309ED496"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1</w:t>
            </w:r>
            <w:r w:rsidRPr="004F6319">
              <w:rPr>
                <w:rFonts w:ascii="Montserrat" w:hAnsi="Montserrat"/>
                <w:color w:val="000000" w:themeColor="text1"/>
                <w:sz w:val="18"/>
                <w:szCs w:val="18"/>
              </w:rPr>
              <w:t xml:space="preserve">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584E4094"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3,69</w:t>
            </w:r>
          </w:p>
        </w:tc>
        <w:tc>
          <w:tcPr>
            <w:tcW w:w="3867" w:type="dxa"/>
            <w:shd w:val="clear" w:color="auto" w:fill="auto"/>
            <w:vAlign w:val="center"/>
          </w:tcPr>
          <w:p w14:paraId="4D104F8C"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Produits pour l'agriculture installés de façon permanente tels que des silos, des cloisons mobiles, des abreuvoirs, des auges, des mangeoires, de la séparation de stalles, des logettes, des cases, des clapiers,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0</w:t>
            </w:r>
          </w:p>
        </w:tc>
      </w:tr>
      <w:tr w:rsidR="0059222A" w:rsidRPr="009330DC" w14:paraId="77435A88"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79470CFB"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Produits</w:t>
            </w:r>
            <w:proofErr w:type="spellEnd"/>
            <w:r w:rsidRPr="004F6319">
              <w:rPr>
                <w:rFonts w:ascii="Montserrat" w:hAnsi="Montserrat"/>
                <w:b w:val="0"/>
                <w:bCs w:val="0"/>
                <w:color w:val="000000" w:themeColor="text1"/>
                <w:sz w:val="18"/>
                <w:szCs w:val="18"/>
              </w:rPr>
              <w:t xml:space="preserve"> pour </w:t>
            </w:r>
            <w:proofErr w:type="spellStart"/>
            <w:r w:rsidRPr="004F6319">
              <w:rPr>
                <w:rFonts w:ascii="Montserrat" w:hAnsi="Montserrat"/>
                <w:b w:val="0"/>
                <w:bCs w:val="0"/>
                <w:color w:val="000000" w:themeColor="text1"/>
                <w:sz w:val="18"/>
                <w:szCs w:val="18"/>
              </w:rPr>
              <w:t>l’agriculture</w:t>
            </w:r>
            <w:proofErr w:type="spellEnd"/>
          </w:p>
        </w:tc>
        <w:tc>
          <w:tcPr>
            <w:tcW w:w="1624" w:type="dxa"/>
            <w:shd w:val="clear" w:color="auto" w:fill="auto"/>
            <w:vAlign w:val="center"/>
          </w:tcPr>
          <w:p w14:paraId="35C9EF1F"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1</w:t>
            </w:r>
            <w:r w:rsidRPr="004F6319">
              <w:rPr>
                <w:rFonts w:ascii="Montserrat" w:hAnsi="Montserrat"/>
                <w:color w:val="000000" w:themeColor="text1"/>
                <w:sz w:val="18"/>
                <w:szCs w:val="18"/>
              </w:rPr>
              <w:t xml:space="preserve">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1EE74E82"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2,91</w:t>
            </w:r>
          </w:p>
        </w:tc>
        <w:tc>
          <w:tcPr>
            <w:tcW w:w="3867" w:type="dxa"/>
            <w:shd w:val="clear" w:color="auto" w:fill="auto"/>
            <w:vAlign w:val="center"/>
          </w:tcPr>
          <w:p w14:paraId="2ABB8754"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Produits pour l'agriculture installés de façon permanente tels que des silos, des cloisons mobiles, des abreuvoirs, des auges, des mangeoires, de la séparation de stalles, des logettes, des cases, des clapiers,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5798CCFD"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DF51C5F" w14:textId="77777777" w:rsidR="0059222A" w:rsidRPr="004F6319" w:rsidRDefault="0059222A" w:rsidP="00C21BB0">
            <w:pPr>
              <w:rPr>
                <w:rFonts w:ascii="Montserrat" w:hAnsi="Montserrat"/>
                <w:color w:val="000000" w:themeColor="text1"/>
                <w:sz w:val="18"/>
                <w:szCs w:val="18"/>
              </w:rPr>
            </w:pPr>
            <w:proofErr w:type="spellStart"/>
            <w:r w:rsidRPr="004F6319">
              <w:rPr>
                <w:rFonts w:ascii="Montserrat" w:hAnsi="Montserrat"/>
                <w:b w:val="0"/>
                <w:bCs w:val="0"/>
                <w:color w:val="000000" w:themeColor="text1"/>
                <w:sz w:val="18"/>
                <w:szCs w:val="18"/>
              </w:rPr>
              <w:t>Produits</w:t>
            </w:r>
            <w:proofErr w:type="spellEnd"/>
            <w:r w:rsidRPr="004F6319">
              <w:rPr>
                <w:rFonts w:ascii="Montserrat" w:hAnsi="Montserrat"/>
                <w:b w:val="0"/>
                <w:bCs w:val="0"/>
                <w:color w:val="000000" w:themeColor="text1"/>
                <w:sz w:val="18"/>
                <w:szCs w:val="18"/>
              </w:rPr>
              <w:t xml:space="preserve"> pour </w:t>
            </w:r>
            <w:proofErr w:type="spellStart"/>
            <w:r w:rsidRPr="004F6319">
              <w:rPr>
                <w:rFonts w:ascii="Montserrat" w:hAnsi="Montserrat"/>
                <w:b w:val="0"/>
                <w:bCs w:val="0"/>
                <w:color w:val="000000" w:themeColor="text1"/>
                <w:sz w:val="18"/>
                <w:szCs w:val="18"/>
              </w:rPr>
              <w:t>l’agriculture</w:t>
            </w:r>
            <w:proofErr w:type="spellEnd"/>
          </w:p>
        </w:tc>
        <w:tc>
          <w:tcPr>
            <w:tcW w:w="1624" w:type="dxa"/>
            <w:shd w:val="clear" w:color="auto" w:fill="auto"/>
            <w:vAlign w:val="center"/>
          </w:tcPr>
          <w:p w14:paraId="6F4E6A36"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1</w:t>
            </w:r>
            <w:r w:rsidRPr="004F6319">
              <w:rPr>
                <w:rFonts w:ascii="Montserrat" w:hAnsi="Montserrat"/>
                <w:color w:val="000000" w:themeColor="text1"/>
                <w:sz w:val="18"/>
                <w:szCs w:val="18"/>
              </w:rPr>
              <w:t xml:space="preserve">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2E4D83A4"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1,94</w:t>
            </w:r>
          </w:p>
        </w:tc>
        <w:tc>
          <w:tcPr>
            <w:tcW w:w="3867" w:type="dxa"/>
            <w:shd w:val="clear" w:color="auto" w:fill="auto"/>
            <w:vAlign w:val="center"/>
          </w:tcPr>
          <w:p w14:paraId="6EC00550"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Produits pour l'agriculture installés de façon permanente tels que des silos, des cloisons mobiles, des abreuvoirs, des auges, des mangeoires, de la séparation de stalles, des logettes, des cases, des clapiers,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r w:rsidR="0059222A" w:rsidRPr="004F6319" w14:paraId="532B6BDD"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4"/>
            <w:shd w:val="clear" w:color="auto" w:fill="auto"/>
            <w:vAlign w:val="center"/>
          </w:tcPr>
          <w:p w14:paraId="1BFCFABA" w14:textId="77777777" w:rsidR="0059222A" w:rsidRPr="004F6319" w:rsidRDefault="0059222A" w:rsidP="00C21BB0">
            <w:pPr>
              <w:jc w:val="center"/>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Autres produits divers pour bâtiment ou parcelle</w:t>
            </w:r>
          </w:p>
        </w:tc>
      </w:tr>
      <w:tr w:rsidR="0059222A" w:rsidRPr="009330DC" w14:paraId="4B0C5E5D"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3D5E343"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Autres produits divers pour bâtiment ou parcelle</w:t>
            </w:r>
          </w:p>
        </w:tc>
        <w:tc>
          <w:tcPr>
            <w:tcW w:w="1624" w:type="dxa"/>
            <w:shd w:val="clear" w:color="auto" w:fill="auto"/>
            <w:vAlign w:val="center"/>
          </w:tcPr>
          <w:p w14:paraId="7F7C6358"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2</w:t>
            </w:r>
            <w:r w:rsidRPr="004F6319">
              <w:rPr>
                <w:rFonts w:ascii="Montserrat" w:hAnsi="Montserrat"/>
                <w:color w:val="000000" w:themeColor="text1"/>
                <w:sz w:val="18"/>
                <w:szCs w:val="18"/>
              </w:rPr>
              <w:t xml:space="preserve"> 00</w:t>
            </w:r>
          </w:p>
        </w:tc>
        <w:tc>
          <w:tcPr>
            <w:tcW w:w="1552" w:type="dxa"/>
            <w:shd w:val="clear" w:color="auto" w:fill="auto"/>
            <w:vAlign w:val="center"/>
          </w:tcPr>
          <w:p w14:paraId="61FC1749"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1,81</w:t>
            </w:r>
          </w:p>
        </w:tc>
        <w:tc>
          <w:tcPr>
            <w:tcW w:w="3867" w:type="dxa"/>
            <w:shd w:val="clear" w:color="auto" w:fill="auto"/>
            <w:vAlign w:val="center"/>
          </w:tcPr>
          <w:p w14:paraId="1F163027"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w:t>
            </w:r>
            <w:r w:rsidRPr="004F6319">
              <w:rPr>
                <w:color w:val="000000" w:themeColor="text1"/>
                <w:sz w:val="18"/>
                <w:szCs w:val="18"/>
                <w:lang w:val="fr-FR"/>
              </w:rPr>
              <w:t>r</w:t>
            </w:r>
            <w:r w:rsidRPr="004F6319">
              <w:rPr>
                <w:rFonts w:ascii="Montserrat" w:hAnsi="Montserrat"/>
                <w:color w:val="000000" w:themeColor="text1"/>
                <w:sz w:val="18"/>
                <w:szCs w:val="18"/>
                <w:lang w:val="fr-FR"/>
              </w:rPr>
              <w:t xml:space="preserve">oduits divers pour bâtiment ou parcelle autres que ceux cités par ailleurs tels que : produits </w:t>
            </w:r>
          </w:p>
          <w:p w14:paraId="3141F979"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d'ornementation, éléments en béton réfractaire, etc.</w:t>
            </w:r>
          </w:p>
        </w:tc>
      </w:tr>
      <w:tr w:rsidR="0059222A" w:rsidRPr="009330DC" w14:paraId="7FBB262B"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348CF399"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Autres produits divers pour bâtiment ou parcelle</w:t>
            </w:r>
          </w:p>
        </w:tc>
        <w:tc>
          <w:tcPr>
            <w:tcW w:w="1624" w:type="dxa"/>
            <w:shd w:val="clear" w:color="auto" w:fill="auto"/>
            <w:vAlign w:val="center"/>
          </w:tcPr>
          <w:p w14:paraId="1E69F7F2"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2</w:t>
            </w:r>
            <w:r w:rsidRPr="004F6319">
              <w:rPr>
                <w:rFonts w:ascii="Montserrat" w:hAnsi="Montserrat"/>
                <w:color w:val="000000" w:themeColor="text1"/>
                <w:sz w:val="18"/>
                <w:szCs w:val="18"/>
              </w:rPr>
              <w:t xml:space="preserve"> </w:t>
            </w:r>
            <w:r>
              <w:rPr>
                <w:rFonts w:ascii="Montserrat" w:hAnsi="Montserrat"/>
                <w:color w:val="000000" w:themeColor="text1"/>
                <w:sz w:val="18"/>
                <w:szCs w:val="18"/>
              </w:rPr>
              <w:t>1</w:t>
            </w:r>
            <w:r w:rsidRPr="004F6319">
              <w:rPr>
                <w:rFonts w:ascii="Montserrat" w:hAnsi="Montserrat"/>
                <w:color w:val="000000" w:themeColor="text1"/>
                <w:sz w:val="18"/>
                <w:szCs w:val="18"/>
              </w:rPr>
              <w:t>0</w:t>
            </w:r>
          </w:p>
        </w:tc>
        <w:tc>
          <w:tcPr>
            <w:tcW w:w="1552" w:type="dxa"/>
            <w:shd w:val="clear" w:color="auto" w:fill="auto"/>
            <w:vAlign w:val="center"/>
          </w:tcPr>
          <w:p w14:paraId="6259BDB4"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1,72</w:t>
            </w:r>
          </w:p>
        </w:tc>
        <w:tc>
          <w:tcPr>
            <w:tcW w:w="3867" w:type="dxa"/>
            <w:shd w:val="clear" w:color="auto" w:fill="auto"/>
            <w:vAlign w:val="center"/>
          </w:tcPr>
          <w:p w14:paraId="27CF8479"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w:t>
            </w:r>
            <w:r w:rsidRPr="004F6319">
              <w:rPr>
                <w:color w:val="000000" w:themeColor="text1"/>
                <w:sz w:val="18"/>
                <w:szCs w:val="18"/>
                <w:lang w:val="fr-FR"/>
              </w:rPr>
              <w:t>r</w:t>
            </w:r>
            <w:r w:rsidRPr="004F6319">
              <w:rPr>
                <w:rFonts w:ascii="Montserrat" w:hAnsi="Montserrat"/>
                <w:color w:val="000000" w:themeColor="text1"/>
                <w:sz w:val="18"/>
                <w:szCs w:val="18"/>
                <w:lang w:val="fr-FR"/>
              </w:rPr>
              <w:t xml:space="preserve">oduits divers pour bâtiment ou parcelle autres que ceux cités par ailleurs tels que produits </w:t>
            </w:r>
          </w:p>
          <w:p w14:paraId="5F19E6E1"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d'ornementation, éléments en béton réfractaire,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0</w:t>
            </w:r>
          </w:p>
        </w:tc>
      </w:tr>
      <w:tr w:rsidR="0059222A" w:rsidRPr="009330DC" w14:paraId="63091A07" w14:textId="77777777" w:rsidTr="00C21BB0">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49B4370E"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Autres produits divers pour bâtiment ou parcelle</w:t>
            </w:r>
          </w:p>
        </w:tc>
        <w:tc>
          <w:tcPr>
            <w:tcW w:w="1624" w:type="dxa"/>
            <w:shd w:val="clear" w:color="auto" w:fill="auto"/>
            <w:vAlign w:val="center"/>
          </w:tcPr>
          <w:p w14:paraId="21B1029B"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12 93 3</w:t>
            </w:r>
            <w:r>
              <w:rPr>
                <w:rFonts w:ascii="Montserrat" w:hAnsi="Montserrat"/>
                <w:color w:val="000000" w:themeColor="text1"/>
                <w:sz w:val="18"/>
                <w:szCs w:val="18"/>
              </w:rPr>
              <w:t>2</w:t>
            </w:r>
            <w:r w:rsidRPr="004F6319">
              <w:rPr>
                <w:rFonts w:ascii="Montserrat" w:hAnsi="Montserrat"/>
                <w:color w:val="000000" w:themeColor="text1"/>
                <w:sz w:val="18"/>
                <w:szCs w:val="18"/>
              </w:rPr>
              <w:t xml:space="preserve"> </w:t>
            </w:r>
            <w:r>
              <w:rPr>
                <w:rFonts w:ascii="Montserrat" w:hAnsi="Montserrat"/>
                <w:color w:val="000000" w:themeColor="text1"/>
                <w:sz w:val="18"/>
                <w:szCs w:val="18"/>
              </w:rPr>
              <w:t>2</w:t>
            </w:r>
            <w:r w:rsidRPr="004F6319">
              <w:rPr>
                <w:rFonts w:ascii="Montserrat" w:hAnsi="Montserrat"/>
                <w:color w:val="000000" w:themeColor="text1"/>
                <w:sz w:val="18"/>
                <w:szCs w:val="18"/>
              </w:rPr>
              <w:t>0</w:t>
            </w:r>
          </w:p>
        </w:tc>
        <w:tc>
          <w:tcPr>
            <w:tcW w:w="1552" w:type="dxa"/>
            <w:shd w:val="clear" w:color="auto" w:fill="auto"/>
            <w:vAlign w:val="center"/>
          </w:tcPr>
          <w:p w14:paraId="1EBDCB14"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1,36</w:t>
            </w:r>
          </w:p>
        </w:tc>
        <w:tc>
          <w:tcPr>
            <w:tcW w:w="3867" w:type="dxa"/>
            <w:shd w:val="clear" w:color="auto" w:fill="auto"/>
            <w:vAlign w:val="center"/>
          </w:tcPr>
          <w:p w14:paraId="72247EC7"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w:t>
            </w:r>
            <w:r w:rsidRPr="004F6319">
              <w:rPr>
                <w:color w:val="000000" w:themeColor="text1"/>
                <w:sz w:val="18"/>
                <w:szCs w:val="18"/>
                <w:lang w:val="fr-FR"/>
              </w:rPr>
              <w:t>r</w:t>
            </w:r>
            <w:r w:rsidRPr="004F6319">
              <w:rPr>
                <w:rFonts w:ascii="Montserrat" w:hAnsi="Montserrat"/>
                <w:color w:val="000000" w:themeColor="text1"/>
                <w:sz w:val="18"/>
                <w:szCs w:val="18"/>
                <w:lang w:val="fr-FR"/>
              </w:rPr>
              <w:t xml:space="preserve">oduits divers pour bâtiment ou parcelle autres que ceux cités par ailleurs tels que : produits </w:t>
            </w:r>
          </w:p>
          <w:p w14:paraId="7D208130"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d'ornementation, éléments en béton réfractaire,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w:t>
            </w:r>
            <w:r>
              <w:rPr>
                <w:rFonts w:ascii="Montserrat" w:hAnsi="Montserrat"/>
                <w:b/>
                <w:bCs/>
                <w:color w:val="000000" w:themeColor="text1"/>
                <w:sz w:val="20"/>
                <w:szCs w:val="20"/>
                <w:lang w:val="fr-FR"/>
              </w:rPr>
              <w:t>1</w:t>
            </w:r>
          </w:p>
        </w:tc>
      </w:tr>
      <w:tr w:rsidR="0059222A" w:rsidRPr="009330DC" w14:paraId="622570C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shd w:val="clear" w:color="auto" w:fill="auto"/>
            <w:vAlign w:val="center"/>
          </w:tcPr>
          <w:p w14:paraId="6F3867AA" w14:textId="77777777" w:rsidR="0059222A" w:rsidRPr="005561CD" w:rsidRDefault="0059222A" w:rsidP="00C21BB0">
            <w:pPr>
              <w:rPr>
                <w:rFonts w:ascii="Montserrat" w:hAnsi="Montserrat"/>
                <w:color w:val="000000" w:themeColor="text1"/>
                <w:sz w:val="18"/>
                <w:szCs w:val="18"/>
                <w:lang w:val="fr-FR"/>
              </w:rPr>
            </w:pPr>
            <w:r w:rsidRPr="004F6319">
              <w:rPr>
                <w:rFonts w:ascii="Montserrat" w:hAnsi="Montserrat"/>
                <w:b w:val="0"/>
                <w:bCs w:val="0"/>
                <w:color w:val="000000" w:themeColor="text1"/>
                <w:sz w:val="18"/>
                <w:szCs w:val="18"/>
                <w:lang w:val="fr-FR"/>
              </w:rPr>
              <w:t xml:space="preserve">Autres produits </w:t>
            </w:r>
            <w:r w:rsidRPr="004F6319">
              <w:rPr>
                <w:rFonts w:ascii="Montserrat" w:hAnsi="Montserrat"/>
                <w:b w:val="0"/>
                <w:bCs w:val="0"/>
                <w:color w:val="000000" w:themeColor="text1"/>
                <w:sz w:val="18"/>
                <w:szCs w:val="18"/>
                <w:lang w:val="fr-FR"/>
              </w:rPr>
              <w:lastRenderedPageBreak/>
              <w:t>divers pour bâtiment ou parcelle</w:t>
            </w:r>
          </w:p>
        </w:tc>
        <w:tc>
          <w:tcPr>
            <w:tcW w:w="1624" w:type="dxa"/>
            <w:shd w:val="clear" w:color="auto" w:fill="auto"/>
            <w:vAlign w:val="center"/>
          </w:tcPr>
          <w:p w14:paraId="61EDDEE4"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lastRenderedPageBreak/>
              <w:t>12 93 3</w:t>
            </w:r>
            <w:r>
              <w:rPr>
                <w:rFonts w:ascii="Montserrat" w:hAnsi="Montserrat"/>
                <w:color w:val="000000" w:themeColor="text1"/>
                <w:sz w:val="18"/>
                <w:szCs w:val="18"/>
              </w:rPr>
              <w:t>2</w:t>
            </w:r>
            <w:r w:rsidRPr="004F6319">
              <w:rPr>
                <w:rFonts w:ascii="Montserrat" w:hAnsi="Montserrat"/>
                <w:color w:val="000000" w:themeColor="text1"/>
                <w:sz w:val="18"/>
                <w:szCs w:val="18"/>
              </w:rPr>
              <w:t xml:space="preserve"> </w:t>
            </w:r>
            <w:r>
              <w:rPr>
                <w:rFonts w:ascii="Montserrat" w:hAnsi="Montserrat"/>
                <w:color w:val="000000" w:themeColor="text1"/>
                <w:sz w:val="18"/>
                <w:szCs w:val="18"/>
              </w:rPr>
              <w:t>3</w:t>
            </w:r>
            <w:r w:rsidRPr="004F6319">
              <w:rPr>
                <w:rFonts w:ascii="Montserrat" w:hAnsi="Montserrat"/>
                <w:color w:val="000000" w:themeColor="text1"/>
                <w:sz w:val="18"/>
                <w:szCs w:val="18"/>
              </w:rPr>
              <w:t>0</w:t>
            </w:r>
          </w:p>
        </w:tc>
        <w:tc>
          <w:tcPr>
            <w:tcW w:w="1552" w:type="dxa"/>
            <w:shd w:val="clear" w:color="auto" w:fill="auto"/>
            <w:vAlign w:val="center"/>
          </w:tcPr>
          <w:p w14:paraId="7D8CADA9"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0,91</w:t>
            </w:r>
          </w:p>
        </w:tc>
        <w:tc>
          <w:tcPr>
            <w:tcW w:w="3867" w:type="dxa"/>
            <w:shd w:val="clear" w:color="auto" w:fill="auto"/>
            <w:vAlign w:val="center"/>
          </w:tcPr>
          <w:p w14:paraId="18EF2E9F"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P</w:t>
            </w:r>
            <w:r w:rsidRPr="004F6319">
              <w:rPr>
                <w:color w:val="000000" w:themeColor="text1"/>
                <w:sz w:val="18"/>
                <w:szCs w:val="18"/>
                <w:lang w:val="fr-FR"/>
              </w:rPr>
              <w:t>r</w:t>
            </w:r>
            <w:r w:rsidRPr="004F6319">
              <w:rPr>
                <w:rFonts w:ascii="Montserrat" w:hAnsi="Montserrat"/>
                <w:color w:val="000000" w:themeColor="text1"/>
                <w:sz w:val="18"/>
                <w:szCs w:val="18"/>
                <w:lang w:val="fr-FR"/>
              </w:rPr>
              <w:t xml:space="preserve">oduits divers pour bâtiment ou </w:t>
            </w:r>
            <w:r w:rsidRPr="004F6319">
              <w:rPr>
                <w:rFonts w:ascii="Montserrat" w:hAnsi="Montserrat"/>
                <w:color w:val="000000" w:themeColor="text1"/>
                <w:sz w:val="18"/>
                <w:szCs w:val="18"/>
                <w:lang w:val="fr-FR"/>
              </w:rPr>
              <w:lastRenderedPageBreak/>
              <w:t xml:space="preserve">parcelle autres que ceux cités par ailleurs tels que : produits </w:t>
            </w:r>
          </w:p>
          <w:p w14:paraId="2ADC57EA" w14:textId="77777777" w:rsidR="0059222A" w:rsidRPr="005561CD"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6319">
              <w:rPr>
                <w:rFonts w:ascii="Montserrat" w:hAnsi="Montserrat"/>
                <w:color w:val="000000" w:themeColor="text1"/>
                <w:sz w:val="18"/>
                <w:szCs w:val="18"/>
                <w:lang w:val="fr-FR"/>
              </w:rPr>
              <w:t>d'ornementation, éléments en béton réfractaire, etc.</w:t>
            </w:r>
            <w:r>
              <w:rPr>
                <w:rFonts w:ascii="Montserrat" w:hAnsi="Montserrat"/>
                <w:color w:val="000000" w:themeColor="text1"/>
                <w:sz w:val="18"/>
                <w:szCs w:val="18"/>
                <w:lang w:val="fr-FR"/>
              </w:rPr>
              <w:t xml:space="preserve"> de </w:t>
            </w:r>
            <w:r w:rsidRPr="00A30C69">
              <w:rPr>
                <w:rFonts w:ascii="Montserrat" w:hAnsi="Montserrat"/>
                <w:b/>
                <w:bCs/>
                <w:color w:val="000000" w:themeColor="text1"/>
                <w:sz w:val="20"/>
                <w:szCs w:val="20"/>
                <w:lang w:val="fr-FR"/>
              </w:rPr>
              <w:t>classe R2</w:t>
            </w:r>
            <w:r>
              <w:rPr>
                <w:rFonts w:ascii="Montserrat" w:hAnsi="Montserrat"/>
                <w:b/>
                <w:bCs/>
                <w:color w:val="000000" w:themeColor="text1"/>
                <w:sz w:val="20"/>
                <w:szCs w:val="20"/>
                <w:lang w:val="fr-FR"/>
              </w:rPr>
              <w:t xml:space="preserve"> à R7</w:t>
            </w:r>
          </w:p>
        </w:tc>
      </w:tr>
    </w:tbl>
    <w:p w14:paraId="5164EBD8" w14:textId="77777777" w:rsidR="0059222A" w:rsidRDefault="0059222A" w:rsidP="0059222A">
      <w:pPr>
        <w:jc w:val="center"/>
        <w:rPr>
          <w:rFonts w:ascii="Montserrat" w:hAnsi="Montserrat"/>
          <w:sz w:val="18"/>
          <w:szCs w:val="18"/>
        </w:rPr>
      </w:pPr>
    </w:p>
    <w:p w14:paraId="27B89DFA" w14:textId="77777777" w:rsidR="0059222A" w:rsidRPr="006F604F" w:rsidRDefault="0059222A" w:rsidP="0059222A">
      <w:pPr>
        <w:jc w:val="center"/>
        <w:rPr>
          <w:rFonts w:ascii="Montserrat" w:hAnsi="Montserrat"/>
          <w:b/>
          <w:bCs/>
          <w:sz w:val="18"/>
          <w:szCs w:val="18"/>
        </w:rPr>
      </w:pPr>
      <w:r>
        <w:rPr>
          <w:rFonts w:ascii="Montserrat" w:hAnsi="Montserrat"/>
          <w:b/>
          <w:bCs/>
          <w:sz w:val="18"/>
          <w:szCs w:val="18"/>
        </w:rPr>
        <w:t>BETON CELLULAIRE</w:t>
      </w:r>
    </w:p>
    <w:tbl>
      <w:tblPr>
        <w:tblStyle w:val="TableauGrille4-Accentuation1"/>
        <w:tblW w:w="9067" w:type="dxa"/>
        <w:tblLook w:val="04A0" w:firstRow="1" w:lastRow="0" w:firstColumn="1" w:lastColumn="0" w:noHBand="0" w:noVBand="1"/>
      </w:tblPr>
      <w:tblGrid>
        <w:gridCol w:w="2007"/>
        <w:gridCol w:w="1628"/>
        <w:gridCol w:w="1553"/>
        <w:gridCol w:w="3879"/>
      </w:tblGrid>
      <w:tr w:rsidR="0059222A" w:rsidRPr="004F6319" w14:paraId="06FAC4C9"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709157DC"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28" w:type="dxa"/>
            <w:shd w:val="clear" w:color="auto" w:fill="auto"/>
            <w:vAlign w:val="center"/>
          </w:tcPr>
          <w:p w14:paraId="12E47D2C"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3" w:type="dxa"/>
            <w:shd w:val="clear" w:color="auto" w:fill="auto"/>
            <w:vAlign w:val="center"/>
          </w:tcPr>
          <w:p w14:paraId="62A2CA56"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1A393EC7"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212A2399"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879" w:type="dxa"/>
            <w:shd w:val="clear" w:color="auto" w:fill="auto"/>
            <w:vAlign w:val="center"/>
          </w:tcPr>
          <w:p w14:paraId="68A46D1C"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38FDBD1D"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5D5BFEED"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Blocs, </w:t>
            </w:r>
            <w:proofErr w:type="spellStart"/>
            <w:r w:rsidRPr="004F6319">
              <w:rPr>
                <w:rFonts w:ascii="Montserrat" w:hAnsi="Montserrat"/>
                <w:b w:val="0"/>
                <w:bCs w:val="0"/>
                <w:color w:val="000000" w:themeColor="text1"/>
                <w:sz w:val="18"/>
                <w:szCs w:val="18"/>
              </w:rPr>
              <w:t>planelles</w:t>
            </w:r>
            <w:proofErr w:type="spellEnd"/>
          </w:p>
        </w:tc>
        <w:tc>
          <w:tcPr>
            <w:tcW w:w="1628" w:type="dxa"/>
            <w:shd w:val="clear" w:color="auto" w:fill="auto"/>
            <w:vAlign w:val="center"/>
          </w:tcPr>
          <w:p w14:paraId="2D4FB4DF"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12 80 10 00</w:t>
            </w:r>
          </w:p>
        </w:tc>
        <w:tc>
          <w:tcPr>
            <w:tcW w:w="1553" w:type="dxa"/>
            <w:shd w:val="clear" w:color="auto" w:fill="auto"/>
            <w:vAlign w:val="center"/>
          </w:tcPr>
          <w:p w14:paraId="65DAA2A1"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0,66</w:t>
            </w:r>
          </w:p>
        </w:tc>
        <w:tc>
          <w:tcPr>
            <w:tcW w:w="3879" w:type="dxa"/>
            <w:shd w:val="clear" w:color="auto" w:fill="auto"/>
            <w:vAlign w:val="center"/>
          </w:tcPr>
          <w:p w14:paraId="0F9DEF9B"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2FE63CAC" w14:textId="77777777" w:rsidTr="00C21BB0">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794CD706"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de cloison</w:t>
            </w:r>
          </w:p>
        </w:tc>
        <w:tc>
          <w:tcPr>
            <w:tcW w:w="1628" w:type="dxa"/>
            <w:shd w:val="clear" w:color="auto" w:fill="auto"/>
            <w:vAlign w:val="center"/>
          </w:tcPr>
          <w:p w14:paraId="13E20B0D"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12 80 20 00</w:t>
            </w:r>
          </w:p>
        </w:tc>
        <w:tc>
          <w:tcPr>
            <w:tcW w:w="1553" w:type="dxa"/>
            <w:shd w:val="clear" w:color="auto" w:fill="auto"/>
            <w:vAlign w:val="center"/>
          </w:tcPr>
          <w:p w14:paraId="61CEAD97"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1,57</w:t>
            </w:r>
          </w:p>
        </w:tc>
        <w:tc>
          <w:tcPr>
            <w:tcW w:w="3879" w:type="dxa"/>
            <w:shd w:val="clear" w:color="auto" w:fill="auto"/>
            <w:vAlign w:val="center"/>
          </w:tcPr>
          <w:p w14:paraId="50E658B7"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4F6319" w14:paraId="403A1EF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2EB2644F"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de façade</w:t>
            </w:r>
          </w:p>
        </w:tc>
        <w:tc>
          <w:tcPr>
            <w:tcW w:w="1628" w:type="dxa"/>
            <w:shd w:val="clear" w:color="auto" w:fill="auto"/>
            <w:vAlign w:val="center"/>
          </w:tcPr>
          <w:p w14:paraId="0CBEEBAA"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12 80 30 00</w:t>
            </w:r>
          </w:p>
        </w:tc>
        <w:tc>
          <w:tcPr>
            <w:tcW w:w="1553" w:type="dxa"/>
            <w:shd w:val="clear" w:color="auto" w:fill="auto"/>
            <w:vAlign w:val="center"/>
          </w:tcPr>
          <w:p w14:paraId="13639EBE"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1,57</w:t>
            </w:r>
          </w:p>
        </w:tc>
        <w:tc>
          <w:tcPr>
            <w:tcW w:w="3879" w:type="dxa"/>
            <w:shd w:val="clear" w:color="auto" w:fill="auto"/>
            <w:vAlign w:val="center"/>
          </w:tcPr>
          <w:p w14:paraId="6FCDAB86"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4F810A55" w14:textId="77777777" w:rsidTr="00C21BB0">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10C33ADC"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Linteaux</w:t>
            </w:r>
            <w:proofErr w:type="spellEnd"/>
          </w:p>
        </w:tc>
        <w:tc>
          <w:tcPr>
            <w:tcW w:w="1628" w:type="dxa"/>
            <w:shd w:val="clear" w:color="auto" w:fill="auto"/>
            <w:vAlign w:val="center"/>
          </w:tcPr>
          <w:p w14:paraId="2CB5BBD3"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12 80 40 00</w:t>
            </w:r>
          </w:p>
        </w:tc>
        <w:tc>
          <w:tcPr>
            <w:tcW w:w="1553" w:type="dxa"/>
            <w:shd w:val="clear" w:color="auto" w:fill="auto"/>
            <w:vAlign w:val="center"/>
          </w:tcPr>
          <w:p w14:paraId="52F36671"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2,09</w:t>
            </w:r>
          </w:p>
        </w:tc>
        <w:tc>
          <w:tcPr>
            <w:tcW w:w="3879" w:type="dxa"/>
            <w:shd w:val="clear" w:color="auto" w:fill="auto"/>
            <w:vAlign w:val="center"/>
          </w:tcPr>
          <w:p w14:paraId="5EADE041"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4F6319" w14:paraId="16FC17D2"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24764E39"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de </w:t>
            </w:r>
            <w:proofErr w:type="spellStart"/>
            <w:r w:rsidRPr="004F6319">
              <w:rPr>
                <w:rFonts w:ascii="Montserrat" w:hAnsi="Montserrat"/>
                <w:b w:val="0"/>
                <w:bCs w:val="0"/>
                <w:color w:val="000000" w:themeColor="text1"/>
                <w:sz w:val="18"/>
                <w:szCs w:val="18"/>
              </w:rPr>
              <w:t>plancher</w:t>
            </w:r>
            <w:proofErr w:type="spellEnd"/>
          </w:p>
        </w:tc>
        <w:tc>
          <w:tcPr>
            <w:tcW w:w="1628" w:type="dxa"/>
            <w:shd w:val="clear" w:color="auto" w:fill="auto"/>
            <w:vAlign w:val="center"/>
          </w:tcPr>
          <w:p w14:paraId="69A3B766"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12 80 50 00</w:t>
            </w:r>
          </w:p>
        </w:tc>
        <w:tc>
          <w:tcPr>
            <w:tcW w:w="1553" w:type="dxa"/>
            <w:shd w:val="clear" w:color="auto" w:fill="auto"/>
            <w:vAlign w:val="center"/>
          </w:tcPr>
          <w:p w14:paraId="48BFA3F6"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1,18</w:t>
            </w:r>
          </w:p>
        </w:tc>
        <w:tc>
          <w:tcPr>
            <w:tcW w:w="3879" w:type="dxa"/>
            <w:shd w:val="clear" w:color="auto" w:fill="auto"/>
            <w:vAlign w:val="center"/>
          </w:tcPr>
          <w:p w14:paraId="7B020162"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601931B3" w14:textId="77777777" w:rsidTr="00C21BB0">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602A99A5"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Entrevous</w:t>
            </w:r>
            <w:proofErr w:type="spellEnd"/>
          </w:p>
        </w:tc>
        <w:tc>
          <w:tcPr>
            <w:tcW w:w="1628" w:type="dxa"/>
            <w:shd w:val="clear" w:color="auto" w:fill="auto"/>
            <w:vAlign w:val="center"/>
          </w:tcPr>
          <w:p w14:paraId="5D553E49"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12 80 60 00</w:t>
            </w:r>
          </w:p>
        </w:tc>
        <w:tc>
          <w:tcPr>
            <w:tcW w:w="1553" w:type="dxa"/>
            <w:shd w:val="clear" w:color="auto" w:fill="auto"/>
            <w:vAlign w:val="center"/>
          </w:tcPr>
          <w:p w14:paraId="2A434D37"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0,66</w:t>
            </w:r>
          </w:p>
        </w:tc>
        <w:tc>
          <w:tcPr>
            <w:tcW w:w="3879" w:type="dxa"/>
            <w:shd w:val="clear" w:color="auto" w:fill="auto"/>
            <w:vAlign w:val="center"/>
          </w:tcPr>
          <w:p w14:paraId="72F5F086" w14:textId="77777777" w:rsidR="0059222A" w:rsidRPr="004F6319"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bl>
    <w:p w14:paraId="419484F5" w14:textId="77777777" w:rsidR="0059222A" w:rsidRDefault="0059222A" w:rsidP="0059222A">
      <w:pPr>
        <w:jc w:val="center"/>
        <w:rPr>
          <w:rFonts w:ascii="Montserrat" w:hAnsi="Montserrat"/>
          <w:sz w:val="18"/>
          <w:szCs w:val="18"/>
        </w:rPr>
      </w:pPr>
    </w:p>
    <w:p w14:paraId="79BD782D" w14:textId="77777777" w:rsidR="0059222A" w:rsidRPr="004F4127" w:rsidRDefault="0059222A" w:rsidP="0059222A">
      <w:pPr>
        <w:jc w:val="center"/>
        <w:rPr>
          <w:rFonts w:ascii="Montserrat" w:hAnsi="Montserrat"/>
          <w:b/>
          <w:bCs/>
          <w:caps/>
          <w:sz w:val="18"/>
          <w:szCs w:val="18"/>
        </w:rPr>
      </w:pPr>
      <w:r w:rsidRPr="004F4127">
        <w:rPr>
          <w:rFonts w:ascii="Montserrat" w:hAnsi="Montserrat"/>
          <w:b/>
          <w:bCs/>
          <w:caps/>
          <w:sz w:val="18"/>
          <w:szCs w:val="18"/>
        </w:rPr>
        <w:t>Produit en fibrociment</w:t>
      </w:r>
    </w:p>
    <w:tbl>
      <w:tblPr>
        <w:tblStyle w:val="TableauGrille4-Accentuation1"/>
        <w:tblW w:w="9067" w:type="dxa"/>
        <w:tblLook w:val="04A0" w:firstRow="1" w:lastRow="0" w:firstColumn="1" w:lastColumn="0" w:noHBand="0" w:noVBand="1"/>
      </w:tblPr>
      <w:tblGrid>
        <w:gridCol w:w="2007"/>
        <w:gridCol w:w="1628"/>
        <w:gridCol w:w="1553"/>
        <w:gridCol w:w="3879"/>
      </w:tblGrid>
      <w:tr w:rsidR="0059222A" w:rsidRPr="004F6319" w14:paraId="1828AD66"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74B859FE"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28" w:type="dxa"/>
            <w:shd w:val="clear" w:color="auto" w:fill="auto"/>
            <w:vAlign w:val="center"/>
          </w:tcPr>
          <w:p w14:paraId="5F616B05"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3" w:type="dxa"/>
            <w:shd w:val="clear" w:color="auto" w:fill="auto"/>
            <w:vAlign w:val="center"/>
          </w:tcPr>
          <w:p w14:paraId="3753817F"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199BC77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083F1FE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879" w:type="dxa"/>
            <w:shd w:val="clear" w:color="auto" w:fill="auto"/>
            <w:vAlign w:val="center"/>
          </w:tcPr>
          <w:p w14:paraId="78B6CECE"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64AD162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6B90DF92" w14:textId="77777777" w:rsidR="0059222A" w:rsidRPr="004F4127" w:rsidRDefault="0059222A" w:rsidP="00C21BB0">
            <w:pPr>
              <w:rPr>
                <w:rFonts w:ascii="Montserrat" w:hAnsi="Montserrat"/>
                <w:b w:val="0"/>
                <w:bCs w:val="0"/>
                <w:color w:val="000000" w:themeColor="text1"/>
                <w:sz w:val="18"/>
                <w:szCs w:val="18"/>
                <w:lang w:val="fr-FR"/>
              </w:rPr>
            </w:pPr>
            <w:r w:rsidRPr="004F4127">
              <w:rPr>
                <w:rFonts w:ascii="Montserrat" w:hAnsi="Montserrat"/>
                <w:b w:val="0"/>
                <w:bCs w:val="0"/>
                <w:color w:val="000000" w:themeColor="text1"/>
                <w:sz w:val="18"/>
                <w:szCs w:val="18"/>
                <w:lang w:val="fr-FR"/>
              </w:rPr>
              <w:t>Lame ou plaque de bardage</w:t>
            </w:r>
          </w:p>
        </w:tc>
        <w:tc>
          <w:tcPr>
            <w:tcW w:w="1628" w:type="dxa"/>
            <w:shd w:val="clear" w:color="auto" w:fill="auto"/>
            <w:vAlign w:val="center"/>
          </w:tcPr>
          <w:p w14:paraId="2FDDC2C0"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4127">
              <w:rPr>
                <w:rFonts w:ascii="Montserrat" w:hAnsi="Montserrat"/>
                <w:color w:val="000000" w:themeColor="text1"/>
                <w:sz w:val="18"/>
                <w:szCs w:val="18"/>
              </w:rPr>
              <w:t>12 88 10 00</w:t>
            </w:r>
          </w:p>
        </w:tc>
        <w:tc>
          <w:tcPr>
            <w:tcW w:w="1553" w:type="dxa"/>
            <w:shd w:val="clear" w:color="auto" w:fill="auto"/>
            <w:vAlign w:val="center"/>
          </w:tcPr>
          <w:p w14:paraId="69850A0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4127">
              <w:rPr>
                <w:rFonts w:ascii="Montserrat" w:hAnsi="Montserrat"/>
                <w:color w:val="000000" w:themeColor="text1"/>
                <w:sz w:val="18"/>
                <w:szCs w:val="18"/>
              </w:rPr>
              <w:t>1,77</w:t>
            </w:r>
          </w:p>
        </w:tc>
        <w:tc>
          <w:tcPr>
            <w:tcW w:w="3879" w:type="dxa"/>
            <w:shd w:val="clear" w:color="auto" w:fill="auto"/>
            <w:vAlign w:val="center"/>
          </w:tcPr>
          <w:p w14:paraId="2FDDA26E" w14:textId="77777777" w:rsidR="0059222A" w:rsidRPr="004F6319"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12845FCA" w14:textId="77777777" w:rsidTr="00C21BB0">
        <w:tc>
          <w:tcPr>
            <w:cnfStyle w:val="001000000000" w:firstRow="0" w:lastRow="0" w:firstColumn="1" w:lastColumn="0" w:oddVBand="0" w:evenVBand="0" w:oddHBand="0" w:evenHBand="0" w:firstRowFirstColumn="0" w:firstRowLastColumn="0" w:lastRowFirstColumn="0" w:lastRowLastColumn="0"/>
            <w:tcW w:w="2007" w:type="dxa"/>
            <w:shd w:val="clear" w:color="auto" w:fill="auto"/>
            <w:vAlign w:val="center"/>
          </w:tcPr>
          <w:p w14:paraId="5F38895F" w14:textId="77777777" w:rsidR="0059222A" w:rsidRPr="004F4127" w:rsidRDefault="0059222A" w:rsidP="00C21BB0">
            <w:pPr>
              <w:rPr>
                <w:rFonts w:ascii="Montserrat" w:hAnsi="Montserrat"/>
                <w:b w:val="0"/>
                <w:bCs w:val="0"/>
                <w:color w:val="000000" w:themeColor="text1"/>
                <w:sz w:val="18"/>
                <w:szCs w:val="18"/>
                <w:lang w:val="fr-FR"/>
              </w:rPr>
            </w:pPr>
            <w:r w:rsidRPr="004F4127">
              <w:rPr>
                <w:rFonts w:ascii="Montserrat" w:hAnsi="Montserrat"/>
                <w:b w:val="0"/>
                <w:bCs w:val="0"/>
                <w:color w:val="000000" w:themeColor="text1"/>
                <w:sz w:val="18"/>
                <w:szCs w:val="18"/>
                <w:lang w:val="fr-FR"/>
              </w:rPr>
              <w:t>Tuile ou plaque de toiture</w:t>
            </w:r>
          </w:p>
        </w:tc>
        <w:tc>
          <w:tcPr>
            <w:tcW w:w="1628" w:type="dxa"/>
            <w:shd w:val="clear" w:color="auto" w:fill="auto"/>
            <w:vAlign w:val="center"/>
          </w:tcPr>
          <w:p w14:paraId="16FAF73A" w14:textId="77777777" w:rsidR="0059222A" w:rsidRPr="004F4127"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4127">
              <w:rPr>
                <w:rFonts w:ascii="Montserrat" w:hAnsi="Montserrat"/>
                <w:color w:val="000000" w:themeColor="text1"/>
                <w:sz w:val="18"/>
                <w:szCs w:val="18"/>
              </w:rPr>
              <w:t>12 88 20 00</w:t>
            </w:r>
          </w:p>
        </w:tc>
        <w:tc>
          <w:tcPr>
            <w:tcW w:w="1553" w:type="dxa"/>
            <w:shd w:val="clear" w:color="auto" w:fill="auto"/>
            <w:vAlign w:val="center"/>
          </w:tcPr>
          <w:p w14:paraId="34EB2D42" w14:textId="77777777" w:rsidR="0059222A" w:rsidRPr="004F4127"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F4127">
              <w:rPr>
                <w:rFonts w:ascii="Montserrat" w:hAnsi="Montserrat"/>
                <w:color w:val="000000" w:themeColor="text1"/>
                <w:sz w:val="18"/>
                <w:szCs w:val="18"/>
              </w:rPr>
              <w:t>1,77</w:t>
            </w:r>
          </w:p>
        </w:tc>
        <w:tc>
          <w:tcPr>
            <w:tcW w:w="3879" w:type="dxa"/>
            <w:shd w:val="clear" w:color="auto" w:fill="auto"/>
            <w:vAlign w:val="center"/>
          </w:tcPr>
          <w:p w14:paraId="3D3417DD" w14:textId="77777777" w:rsidR="0059222A" w:rsidRPr="004F4127"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p>
        </w:tc>
      </w:tr>
    </w:tbl>
    <w:p w14:paraId="7B5B8E70" w14:textId="77777777" w:rsidR="0059222A" w:rsidRDefault="0059222A" w:rsidP="0059222A">
      <w:pPr>
        <w:jc w:val="center"/>
        <w:rPr>
          <w:rFonts w:ascii="Montserrat" w:hAnsi="Montserrat"/>
          <w:sz w:val="18"/>
          <w:szCs w:val="18"/>
        </w:rPr>
      </w:pPr>
    </w:p>
    <w:p w14:paraId="02745886" w14:textId="77777777" w:rsidR="0059222A" w:rsidRDefault="0059222A" w:rsidP="0059222A">
      <w:pPr>
        <w:pBdr>
          <w:top w:val="single" w:sz="6" w:space="1" w:color="auto"/>
          <w:bottom w:val="single" w:sz="6" w:space="1" w:color="auto"/>
        </w:pBdr>
        <w:spacing w:after="0" w:line="240" w:lineRule="auto"/>
        <w:jc w:val="center"/>
        <w:rPr>
          <w:rFonts w:ascii="Montserrat" w:hAnsi="Montserrat"/>
          <w:b/>
          <w:caps/>
          <w:sz w:val="18"/>
          <w:szCs w:val="18"/>
        </w:rPr>
      </w:pPr>
      <w:r w:rsidRPr="003C63FE">
        <w:rPr>
          <w:rFonts w:ascii="Montserrat" w:hAnsi="Montserrat"/>
          <w:b/>
          <w:caps/>
          <w:sz w:val="18"/>
          <w:szCs w:val="18"/>
        </w:rPr>
        <w:t>Pierre calcaire, granit, grès et laves</w:t>
      </w:r>
    </w:p>
    <w:p w14:paraId="4474CDA4" w14:textId="77777777" w:rsidR="0059222A" w:rsidRPr="00C05F6D" w:rsidRDefault="0059222A" w:rsidP="0059222A">
      <w:pPr>
        <w:pBdr>
          <w:top w:val="single" w:sz="6" w:space="1" w:color="auto"/>
          <w:bottom w:val="single" w:sz="6" w:space="1" w:color="auto"/>
        </w:pBdr>
        <w:spacing w:line="240" w:lineRule="auto"/>
        <w:jc w:val="center"/>
        <w:rPr>
          <w:rFonts w:ascii="Montserrat" w:hAnsi="Montserrat"/>
          <w:b/>
          <w:bCs/>
          <w:sz w:val="18"/>
          <w:szCs w:val="18"/>
        </w:rPr>
      </w:pPr>
      <w:r w:rsidRPr="00C05F6D">
        <w:rPr>
          <w:rFonts w:ascii="Montserrat" w:hAnsi="Montserrat"/>
          <w:b/>
          <w:bCs/>
          <w:sz w:val="18"/>
          <w:szCs w:val="18"/>
        </w:rPr>
        <w:t xml:space="preserve">(y compris </w:t>
      </w:r>
      <w:r>
        <w:rPr>
          <w:rFonts w:ascii="Montserrat" w:hAnsi="Montserrat"/>
          <w:b/>
          <w:bCs/>
          <w:sz w:val="18"/>
          <w:szCs w:val="18"/>
        </w:rPr>
        <w:t xml:space="preserve">les </w:t>
      </w:r>
      <w:r w:rsidRPr="00C05F6D">
        <w:rPr>
          <w:rFonts w:ascii="Montserrat" w:hAnsi="Montserrat"/>
          <w:b/>
          <w:bCs/>
          <w:sz w:val="18"/>
          <w:szCs w:val="18"/>
        </w:rPr>
        <w:t>pierres reconstituées)</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060AD538"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001F8ED"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76B77F99"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78A7192C"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3D7DB248"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1A2D5365"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57E4F7FF"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6DA1E6D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8A2882D"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Eléments de maçonnerie en pierre massive ≥ 8 cm</w:t>
            </w:r>
          </w:p>
        </w:tc>
        <w:tc>
          <w:tcPr>
            <w:tcW w:w="1658" w:type="dxa"/>
            <w:shd w:val="clear" w:color="auto" w:fill="auto"/>
            <w:vAlign w:val="center"/>
          </w:tcPr>
          <w:p w14:paraId="3E4F277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13 01 00 00</w:t>
            </w:r>
          </w:p>
        </w:tc>
        <w:tc>
          <w:tcPr>
            <w:tcW w:w="1559" w:type="dxa"/>
            <w:shd w:val="clear" w:color="auto" w:fill="auto"/>
            <w:vAlign w:val="center"/>
          </w:tcPr>
          <w:p w14:paraId="7DA93F57"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60EFE144" w14:textId="77777777" w:rsidR="0059222A" w:rsidRPr="004F6319"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C05F6D">
              <w:rPr>
                <w:rFonts w:ascii="Montserrat" w:hAnsi="Montserrat"/>
                <w:color w:val="000000" w:themeColor="text1"/>
                <w:sz w:val="18"/>
                <w:szCs w:val="18"/>
              </w:rPr>
              <w:t xml:space="preserve">Marches </w:t>
            </w:r>
            <w:proofErr w:type="spellStart"/>
            <w:r w:rsidRPr="00C05F6D">
              <w:rPr>
                <w:rFonts w:ascii="Montserrat" w:hAnsi="Montserrat"/>
                <w:color w:val="000000" w:themeColor="text1"/>
                <w:sz w:val="18"/>
                <w:szCs w:val="18"/>
              </w:rPr>
              <w:t>massives</w:t>
            </w:r>
            <w:proofErr w:type="spellEnd"/>
            <w:r>
              <w:rPr>
                <w:rFonts w:ascii="Montserrat" w:hAnsi="Montserrat"/>
                <w:color w:val="000000" w:themeColor="text1"/>
                <w:sz w:val="18"/>
                <w:szCs w:val="18"/>
              </w:rPr>
              <w:t>, b</w:t>
            </w:r>
            <w:r w:rsidRPr="00CE4651">
              <w:rPr>
                <w:rFonts w:ascii="Montserrat" w:hAnsi="Montserrat"/>
                <w:color w:val="000000" w:themeColor="text1"/>
                <w:sz w:val="18"/>
                <w:szCs w:val="18"/>
              </w:rPr>
              <w:t>ordure</w:t>
            </w:r>
          </w:p>
        </w:tc>
      </w:tr>
      <w:tr w:rsidR="0059222A" w:rsidRPr="004F6319" w14:paraId="3B6578F0"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7227B1B"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Revêtement mural  mince pierre attachée</w:t>
            </w:r>
          </w:p>
        </w:tc>
        <w:tc>
          <w:tcPr>
            <w:tcW w:w="1658" w:type="dxa"/>
            <w:shd w:val="clear" w:color="auto" w:fill="auto"/>
            <w:vAlign w:val="center"/>
          </w:tcPr>
          <w:p w14:paraId="00D9BE5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13 02 00 00</w:t>
            </w:r>
          </w:p>
        </w:tc>
        <w:tc>
          <w:tcPr>
            <w:tcW w:w="1559" w:type="dxa"/>
            <w:shd w:val="clear" w:color="auto" w:fill="auto"/>
            <w:vAlign w:val="center"/>
          </w:tcPr>
          <w:p w14:paraId="3C66AE26"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4A33AC4A" w14:textId="77777777" w:rsidR="0059222A" w:rsidRPr="004F6319"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4F6319" w14:paraId="4DF41206"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3EDD51CD"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Revêtement</w:t>
            </w:r>
            <w:proofErr w:type="spellEnd"/>
            <w:r w:rsidRPr="004F6319">
              <w:rPr>
                <w:rFonts w:ascii="Montserrat" w:hAnsi="Montserrat"/>
                <w:b w:val="0"/>
                <w:bCs w:val="0"/>
                <w:color w:val="000000" w:themeColor="text1"/>
                <w:sz w:val="18"/>
                <w:szCs w:val="18"/>
              </w:rPr>
              <w:t xml:space="preserve"> mural  mince </w:t>
            </w:r>
            <w:proofErr w:type="spellStart"/>
            <w:r w:rsidRPr="004F6319">
              <w:rPr>
                <w:rFonts w:ascii="Montserrat" w:hAnsi="Montserrat"/>
                <w:b w:val="0"/>
                <w:bCs w:val="0"/>
                <w:color w:val="000000" w:themeColor="text1"/>
                <w:sz w:val="18"/>
                <w:szCs w:val="18"/>
              </w:rPr>
              <w:t>bardage</w:t>
            </w:r>
            <w:proofErr w:type="spellEnd"/>
            <w:r w:rsidRPr="004F6319">
              <w:rPr>
                <w:rFonts w:ascii="Montserrat" w:hAnsi="Montserrat"/>
                <w:b w:val="0"/>
                <w:bCs w:val="0"/>
                <w:color w:val="000000" w:themeColor="text1"/>
                <w:sz w:val="18"/>
                <w:szCs w:val="18"/>
              </w:rPr>
              <w:t xml:space="preserve"> </w:t>
            </w:r>
          </w:p>
        </w:tc>
        <w:tc>
          <w:tcPr>
            <w:tcW w:w="1658" w:type="dxa"/>
            <w:shd w:val="clear" w:color="auto" w:fill="auto"/>
            <w:vAlign w:val="center"/>
          </w:tcPr>
          <w:p w14:paraId="4B97EB4E"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13 03 00 00</w:t>
            </w:r>
          </w:p>
        </w:tc>
        <w:tc>
          <w:tcPr>
            <w:tcW w:w="1559" w:type="dxa"/>
            <w:shd w:val="clear" w:color="auto" w:fill="auto"/>
            <w:vAlign w:val="center"/>
          </w:tcPr>
          <w:p w14:paraId="1E2AF444"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70E9A1E0" w14:textId="77777777" w:rsidR="0059222A" w:rsidRPr="004F6319"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489B0116"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27644F91"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 xml:space="preserve">Revêtement mural mince  pierre collée </w:t>
            </w:r>
          </w:p>
        </w:tc>
        <w:tc>
          <w:tcPr>
            <w:tcW w:w="1658" w:type="dxa"/>
            <w:shd w:val="clear" w:color="auto" w:fill="auto"/>
            <w:vAlign w:val="center"/>
          </w:tcPr>
          <w:p w14:paraId="4E4D29EB"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13 04 00 00</w:t>
            </w:r>
          </w:p>
        </w:tc>
        <w:tc>
          <w:tcPr>
            <w:tcW w:w="1559" w:type="dxa"/>
            <w:shd w:val="clear" w:color="auto" w:fill="auto"/>
            <w:vAlign w:val="center"/>
          </w:tcPr>
          <w:p w14:paraId="014DF7B6"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2724C4B4" w14:textId="77777777" w:rsidR="0059222A" w:rsidRPr="004F6319"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tr w:rsidR="0059222A" w:rsidRPr="004F6319" w14:paraId="36E15B1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D858A35"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Revêtement</w:t>
            </w:r>
            <w:proofErr w:type="spellEnd"/>
            <w:r w:rsidRPr="004F6319">
              <w:rPr>
                <w:rFonts w:ascii="Montserrat" w:hAnsi="Montserrat"/>
                <w:b w:val="0"/>
                <w:bCs w:val="0"/>
                <w:color w:val="000000" w:themeColor="text1"/>
                <w:sz w:val="18"/>
                <w:szCs w:val="18"/>
              </w:rPr>
              <w:t xml:space="preserve"> de sol </w:t>
            </w:r>
            <w:proofErr w:type="spellStart"/>
            <w:r w:rsidRPr="004F6319">
              <w:rPr>
                <w:rFonts w:ascii="Montserrat" w:hAnsi="Montserrat"/>
                <w:b w:val="0"/>
                <w:bCs w:val="0"/>
                <w:color w:val="000000" w:themeColor="text1"/>
                <w:sz w:val="18"/>
                <w:szCs w:val="18"/>
              </w:rPr>
              <w:t>intérieurs</w:t>
            </w:r>
            <w:proofErr w:type="spellEnd"/>
            <w:r w:rsidRPr="004F6319">
              <w:rPr>
                <w:rFonts w:ascii="Montserrat" w:hAnsi="Montserrat"/>
                <w:b w:val="0"/>
                <w:bCs w:val="0"/>
                <w:color w:val="000000" w:themeColor="text1"/>
                <w:sz w:val="18"/>
                <w:szCs w:val="18"/>
              </w:rPr>
              <w:t xml:space="preserve"> </w:t>
            </w:r>
          </w:p>
        </w:tc>
        <w:tc>
          <w:tcPr>
            <w:tcW w:w="1658" w:type="dxa"/>
            <w:shd w:val="clear" w:color="auto" w:fill="auto"/>
            <w:vAlign w:val="center"/>
          </w:tcPr>
          <w:p w14:paraId="07141A47"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13 05 00 00</w:t>
            </w:r>
          </w:p>
        </w:tc>
        <w:tc>
          <w:tcPr>
            <w:tcW w:w="1559" w:type="dxa"/>
            <w:shd w:val="clear" w:color="auto" w:fill="auto"/>
            <w:vAlign w:val="center"/>
          </w:tcPr>
          <w:p w14:paraId="2940D58F"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374D9888" w14:textId="77777777" w:rsidR="0059222A" w:rsidRPr="00886C4A"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886C4A">
              <w:rPr>
                <w:rFonts w:ascii="Montserrat" w:hAnsi="Montserrat"/>
                <w:color w:val="000000" w:themeColor="text1"/>
                <w:sz w:val="18"/>
                <w:szCs w:val="18"/>
                <w:lang w:val="fr-FR"/>
              </w:rPr>
              <w:t>Dalles de sol, éléments en pierre pour escalier (marches et contre-marches), semelles de marche</w:t>
            </w:r>
            <w:r>
              <w:rPr>
                <w:rFonts w:ascii="Montserrat" w:hAnsi="Montserrat"/>
                <w:color w:val="000000" w:themeColor="text1"/>
                <w:sz w:val="18"/>
                <w:szCs w:val="18"/>
                <w:lang w:val="fr-FR"/>
              </w:rPr>
              <w:t>.</w:t>
            </w:r>
          </w:p>
        </w:tc>
      </w:tr>
      <w:tr w:rsidR="0059222A" w:rsidRPr="004F6319" w14:paraId="6E2E2C58"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E717333"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Revêtement de sol extérieurs de bâtiment</w:t>
            </w:r>
          </w:p>
        </w:tc>
        <w:tc>
          <w:tcPr>
            <w:tcW w:w="1658" w:type="dxa"/>
            <w:shd w:val="clear" w:color="auto" w:fill="auto"/>
            <w:vAlign w:val="center"/>
          </w:tcPr>
          <w:p w14:paraId="615D5B8B"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13 06 00 00</w:t>
            </w:r>
          </w:p>
        </w:tc>
        <w:tc>
          <w:tcPr>
            <w:tcW w:w="1559" w:type="dxa"/>
            <w:shd w:val="clear" w:color="auto" w:fill="auto"/>
            <w:vAlign w:val="center"/>
          </w:tcPr>
          <w:p w14:paraId="558DD29D"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3CD5B930" w14:textId="77777777" w:rsidR="0059222A" w:rsidRPr="00886C4A"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D</w:t>
            </w:r>
            <w:r w:rsidRPr="00886C4A">
              <w:rPr>
                <w:rFonts w:ascii="Montserrat" w:hAnsi="Montserrat"/>
                <w:color w:val="000000" w:themeColor="text1"/>
                <w:sz w:val="18"/>
                <w:szCs w:val="18"/>
                <w:lang w:val="fr-FR"/>
              </w:rPr>
              <w:t>alle de terrasses, allées et jardins, piscine</w:t>
            </w:r>
          </w:p>
        </w:tc>
      </w:tr>
      <w:tr w:rsidR="0059222A" w:rsidRPr="004F6319" w14:paraId="40A87F8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C6817DD"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Pavés</w:t>
            </w:r>
          </w:p>
        </w:tc>
        <w:tc>
          <w:tcPr>
            <w:tcW w:w="1658" w:type="dxa"/>
            <w:shd w:val="clear" w:color="auto" w:fill="auto"/>
            <w:vAlign w:val="center"/>
          </w:tcPr>
          <w:p w14:paraId="406868B4"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13 07 00 00</w:t>
            </w:r>
          </w:p>
        </w:tc>
        <w:tc>
          <w:tcPr>
            <w:tcW w:w="1559" w:type="dxa"/>
            <w:shd w:val="clear" w:color="auto" w:fill="auto"/>
            <w:vAlign w:val="center"/>
          </w:tcPr>
          <w:p w14:paraId="00859F21"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21367162" w14:textId="3A76E132" w:rsidR="0059222A" w:rsidRPr="00B508D2" w:rsidRDefault="00B508D2"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B508D2">
              <w:rPr>
                <w:rFonts w:ascii="Montserrat" w:hAnsi="Montserrat"/>
                <w:color w:val="000000" w:themeColor="text1"/>
                <w:sz w:val="18"/>
                <w:szCs w:val="18"/>
                <w:lang w:val="fr-FR"/>
              </w:rPr>
              <w:t>Pavés dont l’</w:t>
            </w:r>
            <w:r w:rsidRPr="00B508D2">
              <w:rPr>
                <w:rFonts w:ascii="Montserrat" w:hAnsi="Montserrat"/>
                <w:color w:val="000000" w:themeColor="text1"/>
                <w:sz w:val="18"/>
                <w:szCs w:val="18"/>
                <w:lang w:val="fr-FR"/>
              </w:rPr>
              <w:t xml:space="preserve">épaisseur </w:t>
            </w:r>
            <w:r>
              <w:rPr>
                <w:rFonts w:ascii="Montserrat" w:hAnsi="Montserrat"/>
                <w:color w:val="000000" w:themeColor="text1"/>
                <w:sz w:val="18"/>
                <w:szCs w:val="18"/>
                <w:lang w:val="fr-FR"/>
              </w:rPr>
              <w:t xml:space="preserve">est </w:t>
            </w:r>
            <w:r w:rsidRPr="00B508D2">
              <w:rPr>
                <w:rFonts w:ascii="Montserrat" w:hAnsi="Montserrat"/>
                <w:color w:val="000000" w:themeColor="text1"/>
                <w:sz w:val="18"/>
                <w:szCs w:val="18"/>
                <w:lang w:val="fr-FR"/>
              </w:rPr>
              <w:t>inférieure ou égale à 6 cm</w:t>
            </w:r>
          </w:p>
        </w:tc>
      </w:tr>
      <w:tr w:rsidR="0059222A" w:rsidRPr="004F6319" w14:paraId="085A3162"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B30B1CD"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Eléments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ouvragés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en</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pierre</w:t>
            </w:r>
            <w:proofErr w:type="spellEnd"/>
            <w:r w:rsidRPr="004F6319">
              <w:rPr>
                <w:rFonts w:ascii="Montserrat" w:hAnsi="Montserrat"/>
                <w:b w:val="0"/>
                <w:bCs w:val="0"/>
                <w:color w:val="000000" w:themeColor="text1"/>
                <w:sz w:val="18"/>
                <w:szCs w:val="18"/>
              </w:rPr>
              <w:t xml:space="preserve"> </w:t>
            </w:r>
          </w:p>
        </w:tc>
        <w:tc>
          <w:tcPr>
            <w:tcW w:w="1658" w:type="dxa"/>
            <w:shd w:val="clear" w:color="auto" w:fill="auto"/>
            <w:vAlign w:val="center"/>
          </w:tcPr>
          <w:p w14:paraId="3621C22A"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13 08 00 00</w:t>
            </w:r>
          </w:p>
        </w:tc>
        <w:tc>
          <w:tcPr>
            <w:tcW w:w="1559" w:type="dxa"/>
            <w:shd w:val="clear" w:color="auto" w:fill="auto"/>
            <w:vAlign w:val="center"/>
          </w:tcPr>
          <w:p w14:paraId="4822A40B"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vAlign w:val="center"/>
          </w:tcPr>
          <w:p w14:paraId="73FC0B37" w14:textId="77777777" w:rsidR="0059222A"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CE4651">
              <w:rPr>
                <w:rFonts w:ascii="Montserrat" w:hAnsi="Montserrat"/>
                <w:color w:val="000000" w:themeColor="text1"/>
                <w:sz w:val="18"/>
                <w:szCs w:val="18"/>
                <w:lang w:val="fr-FR"/>
              </w:rPr>
              <w:t>To</w:t>
            </w:r>
            <w:r>
              <w:rPr>
                <w:rFonts w:ascii="Montserrat" w:hAnsi="Montserrat"/>
                <w:color w:val="000000" w:themeColor="text1"/>
                <w:sz w:val="18"/>
                <w:szCs w:val="18"/>
                <w:lang w:val="fr-FR"/>
              </w:rPr>
              <w:t>ut é</w:t>
            </w:r>
            <w:r w:rsidRPr="00CE4651">
              <w:rPr>
                <w:rFonts w:ascii="Montserrat" w:hAnsi="Montserrat"/>
                <w:color w:val="000000" w:themeColor="text1"/>
                <w:sz w:val="18"/>
                <w:szCs w:val="18"/>
                <w:lang w:val="fr-FR"/>
              </w:rPr>
              <w:t xml:space="preserve">lément ouvragé en pierre </w:t>
            </w:r>
            <w:r>
              <w:rPr>
                <w:rFonts w:ascii="Montserrat" w:hAnsi="Montserrat"/>
                <w:color w:val="000000" w:themeColor="text1"/>
                <w:sz w:val="18"/>
                <w:szCs w:val="18"/>
                <w:lang w:val="fr-FR"/>
              </w:rPr>
              <w:t>pour les e</w:t>
            </w:r>
            <w:r w:rsidRPr="004F6319">
              <w:rPr>
                <w:rFonts w:ascii="Montserrat" w:hAnsi="Montserrat"/>
                <w:color w:val="000000" w:themeColor="text1"/>
                <w:sz w:val="18"/>
                <w:szCs w:val="18"/>
                <w:lang w:val="fr-FR"/>
              </w:rPr>
              <w:t>ncadrements d'ouverture, balustrades, corniches, dalles de balcon</w:t>
            </w:r>
            <w:r>
              <w:rPr>
                <w:rFonts w:ascii="Montserrat" w:hAnsi="Montserrat"/>
                <w:color w:val="000000" w:themeColor="text1"/>
                <w:sz w:val="18"/>
                <w:szCs w:val="18"/>
                <w:lang w:val="fr-FR"/>
              </w:rPr>
              <w:t xml:space="preserve"> dont :</w:t>
            </w:r>
          </w:p>
          <w:p w14:paraId="2747394A" w14:textId="77777777" w:rsidR="0059222A" w:rsidRPr="00E21BD4"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lastRenderedPageBreak/>
              <w:t>Petits éléments en pierre, moellons pour maçonnerie (murets, parement), plaquettes de parement</w:t>
            </w:r>
          </w:p>
          <w:p w14:paraId="726D8C8B" w14:textId="77777777" w:rsidR="0059222A" w:rsidRPr="00E21BD4"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t>Appui de baie et fenêtre, seuil de porte…</w:t>
            </w:r>
          </w:p>
          <w:p w14:paraId="6FB5A754" w14:textId="77777777" w:rsidR="0059222A" w:rsidRPr="00E21BD4"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t>Encadrement de fenêtre et de porte</w:t>
            </w:r>
          </w:p>
          <w:p w14:paraId="26E14504"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CE4651">
              <w:rPr>
                <w:rFonts w:ascii="Montserrat" w:hAnsi="Montserrat"/>
                <w:color w:val="000000" w:themeColor="text1"/>
                <w:sz w:val="18"/>
                <w:szCs w:val="18"/>
              </w:rPr>
              <w:t>Encadrement</w:t>
            </w:r>
            <w:proofErr w:type="spellEnd"/>
            <w:r w:rsidRPr="00CE4651">
              <w:rPr>
                <w:rFonts w:ascii="Montserrat" w:hAnsi="Montserrat"/>
                <w:color w:val="000000" w:themeColor="text1"/>
                <w:sz w:val="18"/>
                <w:szCs w:val="18"/>
              </w:rPr>
              <w:t xml:space="preserve"> de </w:t>
            </w:r>
            <w:proofErr w:type="spellStart"/>
            <w:r w:rsidRPr="00CE4651">
              <w:rPr>
                <w:rFonts w:ascii="Montserrat" w:hAnsi="Montserrat"/>
                <w:color w:val="000000" w:themeColor="text1"/>
                <w:sz w:val="18"/>
                <w:szCs w:val="18"/>
              </w:rPr>
              <w:t>porche</w:t>
            </w:r>
            <w:proofErr w:type="spellEnd"/>
          </w:p>
          <w:p w14:paraId="2B217BE7"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CE4651">
              <w:rPr>
                <w:rFonts w:ascii="Montserrat" w:hAnsi="Montserrat"/>
                <w:color w:val="000000" w:themeColor="text1"/>
                <w:sz w:val="18"/>
                <w:szCs w:val="18"/>
              </w:rPr>
              <w:t>Corniche</w:t>
            </w:r>
          </w:p>
          <w:p w14:paraId="3E9B1167"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CE4651">
              <w:rPr>
                <w:rFonts w:ascii="Montserrat" w:hAnsi="Montserrat"/>
                <w:color w:val="000000" w:themeColor="text1"/>
                <w:sz w:val="18"/>
                <w:szCs w:val="18"/>
              </w:rPr>
              <w:t>Balustre</w:t>
            </w:r>
            <w:proofErr w:type="spellEnd"/>
          </w:p>
          <w:p w14:paraId="5DF77701"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CE4651">
              <w:rPr>
                <w:rFonts w:ascii="Montserrat" w:hAnsi="Montserrat"/>
                <w:color w:val="000000" w:themeColor="text1"/>
                <w:sz w:val="18"/>
                <w:szCs w:val="18"/>
              </w:rPr>
              <w:t xml:space="preserve">Main courante </w:t>
            </w:r>
          </w:p>
          <w:p w14:paraId="799D525A"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CE4651">
              <w:rPr>
                <w:rFonts w:ascii="Montserrat" w:hAnsi="Montserrat"/>
                <w:color w:val="000000" w:themeColor="text1"/>
                <w:sz w:val="18"/>
                <w:szCs w:val="18"/>
              </w:rPr>
              <w:t xml:space="preserve">Dalle massive de </w:t>
            </w:r>
            <w:proofErr w:type="spellStart"/>
            <w:r w:rsidRPr="00CE4651">
              <w:rPr>
                <w:rFonts w:ascii="Montserrat" w:hAnsi="Montserrat"/>
                <w:color w:val="000000" w:themeColor="text1"/>
                <w:sz w:val="18"/>
                <w:szCs w:val="18"/>
              </w:rPr>
              <w:t>balcon</w:t>
            </w:r>
            <w:proofErr w:type="spellEnd"/>
            <w:r w:rsidRPr="00CE4651">
              <w:rPr>
                <w:rFonts w:ascii="Montserrat" w:hAnsi="Montserrat"/>
                <w:color w:val="000000" w:themeColor="text1"/>
                <w:sz w:val="18"/>
                <w:szCs w:val="18"/>
              </w:rPr>
              <w:t xml:space="preserve"> / </w:t>
            </w:r>
            <w:proofErr w:type="spellStart"/>
            <w:r w:rsidRPr="00CE4651">
              <w:rPr>
                <w:rFonts w:ascii="Montserrat" w:hAnsi="Montserrat"/>
                <w:color w:val="000000" w:themeColor="text1"/>
                <w:sz w:val="18"/>
                <w:szCs w:val="18"/>
              </w:rPr>
              <w:t>dalle</w:t>
            </w:r>
            <w:proofErr w:type="spellEnd"/>
            <w:r w:rsidRPr="00CE4651">
              <w:rPr>
                <w:rFonts w:ascii="Montserrat" w:hAnsi="Montserrat"/>
                <w:color w:val="000000" w:themeColor="text1"/>
                <w:sz w:val="18"/>
                <w:szCs w:val="18"/>
              </w:rPr>
              <w:t xml:space="preserve"> </w:t>
            </w:r>
            <w:proofErr w:type="spellStart"/>
            <w:r w:rsidRPr="00CE4651">
              <w:rPr>
                <w:rFonts w:ascii="Montserrat" w:hAnsi="Montserrat"/>
                <w:color w:val="000000" w:themeColor="text1"/>
                <w:sz w:val="18"/>
                <w:szCs w:val="18"/>
              </w:rPr>
              <w:t>palière</w:t>
            </w:r>
            <w:proofErr w:type="spellEnd"/>
          </w:p>
          <w:p w14:paraId="236D439A"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CE4651">
              <w:rPr>
                <w:rFonts w:ascii="Montserrat" w:hAnsi="Montserrat"/>
                <w:color w:val="000000" w:themeColor="text1"/>
                <w:sz w:val="18"/>
                <w:szCs w:val="18"/>
              </w:rPr>
              <w:t>Console</w:t>
            </w:r>
          </w:p>
          <w:p w14:paraId="31C73CFE"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CE4651">
              <w:rPr>
                <w:rFonts w:ascii="Montserrat" w:hAnsi="Montserrat"/>
                <w:color w:val="000000" w:themeColor="text1"/>
                <w:sz w:val="18"/>
                <w:szCs w:val="18"/>
              </w:rPr>
              <w:t>Colonne</w:t>
            </w:r>
            <w:proofErr w:type="spellEnd"/>
            <w:r w:rsidRPr="00CE4651">
              <w:rPr>
                <w:rFonts w:ascii="Montserrat" w:hAnsi="Montserrat"/>
                <w:color w:val="000000" w:themeColor="text1"/>
                <w:sz w:val="18"/>
                <w:szCs w:val="18"/>
              </w:rPr>
              <w:t xml:space="preserve"> de </w:t>
            </w:r>
            <w:proofErr w:type="spellStart"/>
            <w:r w:rsidRPr="00CE4651">
              <w:rPr>
                <w:rFonts w:ascii="Montserrat" w:hAnsi="Montserrat"/>
                <w:color w:val="000000" w:themeColor="text1"/>
                <w:sz w:val="18"/>
                <w:szCs w:val="18"/>
              </w:rPr>
              <w:t>palier</w:t>
            </w:r>
            <w:proofErr w:type="spellEnd"/>
            <w:r w:rsidRPr="00CE4651">
              <w:rPr>
                <w:rFonts w:ascii="Montserrat" w:hAnsi="Montserrat"/>
                <w:color w:val="000000" w:themeColor="text1"/>
                <w:sz w:val="18"/>
                <w:szCs w:val="18"/>
              </w:rPr>
              <w:t xml:space="preserve"> </w:t>
            </w:r>
            <w:proofErr w:type="spellStart"/>
            <w:r w:rsidRPr="00CE4651">
              <w:rPr>
                <w:rFonts w:ascii="Montserrat" w:hAnsi="Montserrat"/>
                <w:color w:val="000000" w:themeColor="text1"/>
                <w:sz w:val="18"/>
                <w:szCs w:val="18"/>
              </w:rPr>
              <w:t>ou</w:t>
            </w:r>
            <w:proofErr w:type="spellEnd"/>
            <w:r w:rsidRPr="00CE4651">
              <w:rPr>
                <w:rFonts w:ascii="Montserrat" w:hAnsi="Montserrat"/>
                <w:color w:val="000000" w:themeColor="text1"/>
                <w:sz w:val="18"/>
                <w:szCs w:val="18"/>
              </w:rPr>
              <w:t xml:space="preserve"> </w:t>
            </w:r>
            <w:proofErr w:type="spellStart"/>
            <w:r w:rsidRPr="00CE4651">
              <w:rPr>
                <w:rFonts w:ascii="Montserrat" w:hAnsi="Montserrat"/>
                <w:color w:val="000000" w:themeColor="text1"/>
                <w:sz w:val="18"/>
                <w:szCs w:val="18"/>
              </w:rPr>
              <w:t>intérieure</w:t>
            </w:r>
            <w:proofErr w:type="spellEnd"/>
          </w:p>
          <w:p w14:paraId="437BB224"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CE4651">
              <w:rPr>
                <w:rFonts w:ascii="Montserrat" w:hAnsi="Montserrat"/>
                <w:color w:val="000000" w:themeColor="text1"/>
                <w:sz w:val="18"/>
                <w:szCs w:val="18"/>
              </w:rPr>
              <w:t>Piliers</w:t>
            </w:r>
            <w:proofErr w:type="spellEnd"/>
            <w:r w:rsidRPr="00CE4651">
              <w:rPr>
                <w:rFonts w:ascii="Montserrat" w:hAnsi="Montserrat"/>
                <w:color w:val="000000" w:themeColor="text1"/>
                <w:sz w:val="18"/>
                <w:szCs w:val="18"/>
              </w:rPr>
              <w:t> (</w:t>
            </w:r>
            <w:proofErr w:type="spellStart"/>
            <w:r w:rsidRPr="00CE4651">
              <w:rPr>
                <w:rFonts w:ascii="Montserrat" w:hAnsi="Montserrat"/>
                <w:color w:val="000000" w:themeColor="text1"/>
                <w:sz w:val="18"/>
                <w:szCs w:val="18"/>
              </w:rPr>
              <w:t>portail</w:t>
            </w:r>
            <w:proofErr w:type="spellEnd"/>
            <w:r w:rsidRPr="00CE4651">
              <w:rPr>
                <w:rFonts w:ascii="Montserrat" w:hAnsi="Montserrat"/>
                <w:color w:val="000000" w:themeColor="text1"/>
                <w:sz w:val="18"/>
                <w:szCs w:val="18"/>
              </w:rPr>
              <w:t>)</w:t>
            </w:r>
          </w:p>
          <w:p w14:paraId="7B6DEF0F"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CE4651">
              <w:rPr>
                <w:rFonts w:ascii="Montserrat" w:hAnsi="Montserrat"/>
                <w:color w:val="000000" w:themeColor="text1"/>
                <w:sz w:val="18"/>
                <w:szCs w:val="18"/>
              </w:rPr>
              <w:t>Couvertine</w:t>
            </w:r>
            <w:proofErr w:type="spellEnd"/>
            <w:r w:rsidRPr="00CE4651">
              <w:rPr>
                <w:rFonts w:ascii="Montserrat" w:hAnsi="Montserrat"/>
                <w:color w:val="000000" w:themeColor="text1"/>
                <w:sz w:val="18"/>
                <w:szCs w:val="18"/>
              </w:rPr>
              <w:t xml:space="preserve"> / </w:t>
            </w:r>
            <w:proofErr w:type="spellStart"/>
            <w:r w:rsidRPr="00CE4651">
              <w:rPr>
                <w:rFonts w:ascii="Montserrat" w:hAnsi="Montserrat"/>
                <w:color w:val="000000" w:themeColor="text1"/>
                <w:sz w:val="18"/>
                <w:szCs w:val="18"/>
              </w:rPr>
              <w:t>dalle</w:t>
            </w:r>
            <w:proofErr w:type="spellEnd"/>
            <w:r w:rsidRPr="00CE4651">
              <w:rPr>
                <w:rFonts w:ascii="Montserrat" w:hAnsi="Montserrat"/>
                <w:color w:val="000000" w:themeColor="text1"/>
                <w:sz w:val="18"/>
                <w:szCs w:val="18"/>
              </w:rPr>
              <w:t xml:space="preserve"> de </w:t>
            </w:r>
            <w:proofErr w:type="spellStart"/>
            <w:r w:rsidRPr="00CE4651">
              <w:rPr>
                <w:rFonts w:ascii="Montserrat" w:hAnsi="Montserrat"/>
                <w:color w:val="000000" w:themeColor="text1"/>
                <w:sz w:val="18"/>
                <w:szCs w:val="18"/>
              </w:rPr>
              <w:t>recouvrement</w:t>
            </w:r>
            <w:proofErr w:type="spellEnd"/>
          </w:p>
          <w:p w14:paraId="43790670" w14:textId="77777777" w:rsidR="0059222A" w:rsidRPr="00E21BD4"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t>Autres éléments décoratifs extérieurs tels que les auges, puits, fontaines, boîtes aux lettres, éviers, barbecue, bancs, tables, bacs à fleurs, sculptures, colonne…. </w:t>
            </w:r>
          </w:p>
          <w:p w14:paraId="14F8D76C" w14:textId="77777777" w:rsidR="0059222A" w:rsidRPr="00E21BD4"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t>Autres éléments décoratifs intérieurs : cheminées, sculptures, cloisons</w:t>
            </w:r>
          </w:p>
          <w:p w14:paraId="296D10D2" w14:textId="77777777" w:rsidR="0059222A" w:rsidRPr="00E21BD4"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t>Blocs d’enrochement, petite rocaille et menhirs, blocs de soutènement</w:t>
            </w:r>
          </w:p>
          <w:p w14:paraId="582AFFCF" w14:textId="77777777" w:rsidR="0059222A"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03F93">
              <w:rPr>
                <w:rFonts w:ascii="Montserrat" w:hAnsi="Montserrat"/>
                <w:color w:val="000000" w:themeColor="text1"/>
                <w:sz w:val="18"/>
                <w:szCs w:val="18"/>
                <w:lang w:val="fr-FR"/>
              </w:rPr>
              <w:t>Blocs équarris (sciés 4 faces, éclatés 2 faces)</w:t>
            </w:r>
          </w:p>
          <w:p w14:paraId="04A498E5" w14:textId="77777777" w:rsidR="0059222A"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Boîtes aux lettres</w:t>
            </w:r>
          </w:p>
          <w:p w14:paraId="398A43DC" w14:textId="77777777" w:rsidR="0059222A" w:rsidRPr="00CE4651" w:rsidRDefault="0059222A" w:rsidP="00C21BB0">
            <w:pPr>
              <w:pStyle w:val="Paragraphedeliste"/>
              <w:numPr>
                <w:ilvl w:val="0"/>
                <w:numId w:val="42"/>
              </w:numPr>
              <w:ind w:left="329" w:hanging="284"/>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907919">
              <w:rPr>
                <w:rFonts w:ascii="Montserrat" w:hAnsi="Montserrat"/>
                <w:color w:val="000000" w:themeColor="text1"/>
                <w:sz w:val="18"/>
                <w:szCs w:val="18"/>
                <w:lang w:val="fr-FR"/>
              </w:rPr>
              <w:t>Mobilier &amp; aménagement fixe/scellé destiné à être installé de façon permanente sur le terrain d’assiette du bâtiment hors produits par ailleurs soumis à la REP des éléments d’ameublement</w:t>
            </w:r>
          </w:p>
        </w:tc>
      </w:tr>
      <w:tr w:rsidR="0059222A" w:rsidRPr="004F6319" w14:paraId="3077406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072523A5" w14:textId="77777777" w:rsidR="0059222A" w:rsidRPr="00E21BD4" w:rsidRDefault="0059222A" w:rsidP="00C21BB0">
            <w:pPr>
              <w:rPr>
                <w:rFonts w:ascii="Montserrat" w:hAnsi="Montserrat"/>
                <w:color w:val="000000" w:themeColor="text1"/>
                <w:sz w:val="18"/>
                <w:szCs w:val="18"/>
                <w:lang w:val="fr-FR"/>
              </w:rPr>
            </w:pPr>
            <w:bookmarkStart w:id="0" w:name="_Hlk125559749"/>
            <w:proofErr w:type="spellStart"/>
            <w:r>
              <w:rPr>
                <w:rFonts w:ascii="Montserrat" w:hAnsi="Montserrat"/>
                <w:b w:val="0"/>
                <w:bCs w:val="0"/>
                <w:color w:val="000000" w:themeColor="text1"/>
                <w:sz w:val="18"/>
                <w:szCs w:val="18"/>
              </w:rPr>
              <w:lastRenderedPageBreak/>
              <w:t>Évier</w:t>
            </w:r>
            <w:proofErr w:type="spellEnd"/>
            <w:r>
              <w:rPr>
                <w:rFonts w:ascii="Montserrat" w:hAnsi="Montserrat"/>
                <w:b w:val="0"/>
                <w:bCs w:val="0"/>
                <w:color w:val="000000" w:themeColor="text1"/>
                <w:sz w:val="18"/>
                <w:szCs w:val="18"/>
              </w:rPr>
              <w:t>, la</w:t>
            </w:r>
            <w:r w:rsidRPr="004F6319">
              <w:rPr>
                <w:rFonts w:ascii="Montserrat" w:hAnsi="Montserrat"/>
                <w:b w:val="0"/>
                <w:bCs w:val="0"/>
                <w:color w:val="000000" w:themeColor="text1"/>
                <w:sz w:val="18"/>
                <w:szCs w:val="18"/>
              </w:rPr>
              <w:t>vabo</w:t>
            </w:r>
            <w:r>
              <w:rPr>
                <w:rFonts w:ascii="Montserrat" w:hAnsi="Montserrat"/>
                <w:b w:val="0"/>
                <w:bCs w:val="0"/>
                <w:color w:val="000000" w:themeColor="text1"/>
                <w:sz w:val="18"/>
                <w:szCs w:val="18"/>
              </w:rPr>
              <w:t xml:space="preserve">, </w:t>
            </w:r>
            <w:proofErr w:type="spellStart"/>
            <w:r>
              <w:rPr>
                <w:rFonts w:ascii="Montserrat" w:hAnsi="Montserrat"/>
                <w:b w:val="0"/>
                <w:bCs w:val="0"/>
                <w:color w:val="000000" w:themeColor="text1"/>
                <w:sz w:val="18"/>
                <w:szCs w:val="18"/>
              </w:rPr>
              <w:t>vasque</w:t>
            </w:r>
            <w:proofErr w:type="spellEnd"/>
          </w:p>
        </w:tc>
        <w:tc>
          <w:tcPr>
            <w:tcW w:w="1658" w:type="dxa"/>
            <w:shd w:val="clear" w:color="auto" w:fill="auto"/>
            <w:vAlign w:val="center"/>
          </w:tcPr>
          <w:p w14:paraId="36D51668" w14:textId="77777777" w:rsidR="0059222A" w:rsidRPr="00E21BD4"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rPr>
              <w:t>13 09</w:t>
            </w:r>
            <w:r w:rsidRPr="004F6319">
              <w:rPr>
                <w:rFonts w:ascii="Montserrat" w:hAnsi="Montserrat"/>
                <w:color w:val="000000" w:themeColor="text1"/>
                <w:sz w:val="18"/>
                <w:szCs w:val="18"/>
              </w:rPr>
              <w:t xml:space="preserve"> 00 00</w:t>
            </w:r>
          </w:p>
        </w:tc>
        <w:tc>
          <w:tcPr>
            <w:tcW w:w="1559" w:type="dxa"/>
            <w:shd w:val="clear" w:color="auto" w:fill="auto"/>
            <w:vAlign w:val="center"/>
          </w:tcPr>
          <w:p w14:paraId="27C966BB" w14:textId="77777777" w:rsidR="0059222A" w:rsidRPr="00E21BD4"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7476CA54" w14:textId="77777777" w:rsidR="0059222A"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 xml:space="preserve">Soit à titre indicatif : </w:t>
            </w:r>
          </w:p>
          <w:p w14:paraId="0C3CF3C7" w14:textId="77777777" w:rsidR="0059222A" w:rsidRDefault="0059222A" w:rsidP="00C21BB0">
            <w:pPr>
              <w:pStyle w:val="Paragraphedeliste"/>
              <w:numPr>
                <w:ilvl w:val="0"/>
                <w:numId w:val="40"/>
              </w:num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1</w:t>
            </w: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m = 0,09 € l’unité</w:t>
            </w:r>
          </w:p>
          <w:p w14:paraId="1960C521" w14:textId="77777777" w:rsidR="0059222A" w:rsidRPr="00E21BD4" w:rsidRDefault="0059222A" w:rsidP="00C21BB0">
            <w:pPr>
              <w:pStyle w:val="Paragraphedeliste"/>
              <w:numPr>
                <w:ilvl w:val="0"/>
                <w:numId w:val="40"/>
              </w:num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E21BD4">
              <w:rPr>
                <w:rFonts w:ascii="Montserrat" w:hAnsi="Montserrat"/>
                <w:color w:val="000000" w:themeColor="text1"/>
                <w:sz w:val="18"/>
                <w:szCs w:val="18"/>
                <w:lang w:val="fr-FR"/>
              </w:rPr>
              <w:t>&gt; 1 m = 0,15 € l’unité</w:t>
            </w:r>
          </w:p>
        </w:tc>
      </w:tr>
      <w:tr w:rsidR="0059222A" w:rsidRPr="00907919" w14:paraId="20BB87BB"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9EF93B3" w14:textId="77777777" w:rsidR="0059222A" w:rsidRPr="00907919" w:rsidRDefault="0059222A" w:rsidP="00C21BB0">
            <w:pPr>
              <w:rPr>
                <w:rFonts w:ascii="Montserrat" w:hAnsi="Montserrat"/>
                <w:b w:val="0"/>
                <w:bCs w:val="0"/>
                <w:color w:val="000000" w:themeColor="text1"/>
                <w:sz w:val="18"/>
                <w:szCs w:val="18"/>
                <w:lang w:val="fr-FR"/>
              </w:rPr>
            </w:pPr>
            <w:r>
              <w:rPr>
                <w:rFonts w:ascii="Montserrat" w:hAnsi="Montserrat"/>
                <w:b w:val="0"/>
                <w:bCs w:val="0"/>
                <w:color w:val="000000" w:themeColor="text1"/>
                <w:sz w:val="18"/>
                <w:szCs w:val="18"/>
                <w:lang w:val="fr-FR"/>
              </w:rPr>
              <w:t>Bloc ou t</w:t>
            </w:r>
            <w:r w:rsidRPr="00907919">
              <w:rPr>
                <w:rFonts w:ascii="Montserrat" w:hAnsi="Montserrat"/>
                <w:b w:val="0"/>
                <w:bCs w:val="0"/>
                <w:color w:val="000000" w:themeColor="text1"/>
                <w:sz w:val="18"/>
                <w:szCs w:val="18"/>
                <w:lang w:val="fr-FR"/>
              </w:rPr>
              <w:t>ranche</w:t>
            </w:r>
            <w:r>
              <w:rPr>
                <w:rFonts w:ascii="Montserrat" w:hAnsi="Montserrat"/>
                <w:b w:val="0"/>
                <w:bCs w:val="0"/>
                <w:color w:val="000000" w:themeColor="text1"/>
                <w:sz w:val="18"/>
                <w:szCs w:val="18"/>
                <w:lang w:val="fr-FR"/>
              </w:rPr>
              <w:t xml:space="preserve"> </w:t>
            </w:r>
            <w:r w:rsidRPr="00907919">
              <w:rPr>
                <w:rFonts w:ascii="Montserrat" w:hAnsi="Montserrat"/>
                <w:b w:val="0"/>
                <w:bCs w:val="0"/>
                <w:color w:val="000000" w:themeColor="text1"/>
                <w:sz w:val="18"/>
                <w:szCs w:val="18"/>
                <w:lang w:val="fr-FR"/>
              </w:rPr>
              <w:t>en pierre naturel</w:t>
            </w:r>
            <w:r>
              <w:rPr>
                <w:rFonts w:ascii="Montserrat" w:hAnsi="Montserrat"/>
                <w:b w:val="0"/>
                <w:bCs w:val="0"/>
                <w:color w:val="000000" w:themeColor="text1"/>
                <w:sz w:val="18"/>
                <w:szCs w:val="18"/>
                <w:lang w:val="fr-FR"/>
              </w:rPr>
              <w:t>le</w:t>
            </w:r>
          </w:p>
        </w:tc>
        <w:tc>
          <w:tcPr>
            <w:tcW w:w="1658" w:type="dxa"/>
            <w:shd w:val="clear" w:color="auto" w:fill="auto"/>
            <w:vAlign w:val="center"/>
          </w:tcPr>
          <w:p w14:paraId="27022EC4" w14:textId="77777777" w:rsidR="0059222A" w:rsidRPr="009079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13 10</w:t>
            </w:r>
            <w:r w:rsidRPr="004F6319">
              <w:rPr>
                <w:rFonts w:ascii="Montserrat" w:hAnsi="Montserrat"/>
                <w:color w:val="000000" w:themeColor="text1"/>
                <w:sz w:val="18"/>
                <w:szCs w:val="18"/>
              </w:rPr>
              <w:t xml:space="preserve"> 00 00</w:t>
            </w:r>
          </w:p>
        </w:tc>
        <w:tc>
          <w:tcPr>
            <w:tcW w:w="1559" w:type="dxa"/>
            <w:shd w:val="clear" w:color="auto" w:fill="auto"/>
            <w:vAlign w:val="center"/>
          </w:tcPr>
          <w:p w14:paraId="19C8EEE5" w14:textId="77777777" w:rsidR="0059222A" w:rsidRPr="009079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w:t>
            </w:r>
            <w:r w:rsidRPr="004F6319">
              <w:rPr>
                <w:rFonts w:ascii="Montserrat" w:hAnsi="Montserrat"/>
                <w:color w:val="000000" w:themeColor="text1"/>
                <w:sz w:val="18"/>
                <w:szCs w:val="18"/>
              </w:rPr>
              <w:t>,</w:t>
            </w:r>
            <w:r>
              <w:rPr>
                <w:rFonts w:ascii="Montserrat" w:hAnsi="Montserrat"/>
                <w:color w:val="000000" w:themeColor="text1"/>
                <w:sz w:val="18"/>
                <w:szCs w:val="18"/>
              </w:rPr>
              <w:t>70</w:t>
            </w:r>
          </w:p>
        </w:tc>
        <w:tc>
          <w:tcPr>
            <w:tcW w:w="3976" w:type="dxa"/>
            <w:shd w:val="clear" w:color="auto" w:fill="auto"/>
          </w:tcPr>
          <w:p w14:paraId="4C818AED" w14:textId="77777777" w:rsidR="0059222A" w:rsidRPr="00907919"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
        </w:tc>
      </w:tr>
      <w:bookmarkEnd w:id="0"/>
    </w:tbl>
    <w:p w14:paraId="5552DE69" w14:textId="77777777" w:rsidR="0059222A" w:rsidRDefault="0059222A" w:rsidP="0059222A">
      <w:pPr>
        <w:rPr>
          <w:rFonts w:ascii="Montserrat" w:hAnsi="Montserrat"/>
          <w:sz w:val="18"/>
          <w:szCs w:val="18"/>
        </w:rPr>
      </w:pPr>
    </w:p>
    <w:p w14:paraId="672B34F0" w14:textId="77777777" w:rsidR="0059222A" w:rsidRPr="0024736F" w:rsidRDefault="0059222A" w:rsidP="0059222A">
      <w:pPr>
        <w:pBdr>
          <w:top w:val="single" w:sz="6" w:space="1" w:color="auto"/>
          <w:bottom w:val="single" w:sz="6" w:space="1" w:color="auto"/>
        </w:pBdr>
        <w:jc w:val="center"/>
        <w:rPr>
          <w:rFonts w:ascii="Montserrat" w:hAnsi="Montserrat"/>
          <w:b/>
          <w:bCs/>
          <w:sz w:val="18"/>
          <w:szCs w:val="18"/>
        </w:rPr>
      </w:pPr>
      <w:r>
        <w:rPr>
          <w:rFonts w:ascii="Montserrat" w:hAnsi="Montserrat"/>
          <w:b/>
          <w:bCs/>
          <w:sz w:val="18"/>
          <w:szCs w:val="18"/>
        </w:rPr>
        <w:t>CHAUX</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7C30459E"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F9AD05F"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7138D00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2B90D48A"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6E3676B1"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3A7445DC"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19A8CF95"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076AC5F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62EBAAF8" w14:textId="77777777" w:rsidR="0059222A" w:rsidRPr="0040051F" w:rsidRDefault="0059222A" w:rsidP="00C21BB0">
            <w:pPr>
              <w:jc w:val="both"/>
              <w:rPr>
                <w:rFonts w:ascii="Montserrat" w:hAnsi="Montserrat"/>
                <w:b w:val="0"/>
                <w:bCs w:val="0"/>
                <w:color w:val="000000" w:themeColor="text1"/>
                <w:sz w:val="18"/>
                <w:szCs w:val="18"/>
                <w:lang w:val="fr-FR"/>
              </w:rPr>
            </w:pPr>
            <w:r w:rsidRPr="0040051F">
              <w:rPr>
                <w:rFonts w:ascii="Montserrat" w:hAnsi="Montserrat"/>
                <w:b w:val="0"/>
                <w:bCs w:val="0"/>
                <w:color w:val="000000" w:themeColor="text1"/>
                <w:sz w:val="18"/>
                <w:szCs w:val="18"/>
                <w:lang w:val="fr-FR"/>
              </w:rPr>
              <w:t>Chaux et liants à base de chaux</w:t>
            </w:r>
          </w:p>
        </w:tc>
        <w:tc>
          <w:tcPr>
            <w:tcW w:w="1658" w:type="dxa"/>
            <w:shd w:val="clear" w:color="auto" w:fill="auto"/>
            <w:vAlign w:val="center"/>
          </w:tcPr>
          <w:p w14:paraId="060ACD94"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 xml:space="preserve">14 </w:t>
            </w:r>
            <w:r>
              <w:rPr>
                <w:rFonts w:ascii="Montserrat" w:hAnsi="Montserrat"/>
                <w:color w:val="000000" w:themeColor="text1"/>
                <w:sz w:val="18"/>
                <w:szCs w:val="18"/>
              </w:rPr>
              <w:t>10</w:t>
            </w:r>
            <w:r w:rsidRPr="004F6319">
              <w:rPr>
                <w:rFonts w:ascii="Montserrat" w:hAnsi="Montserrat"/>
                <w:color w:val="000000" w:themeColor="text1"/>
                <w:sz w:val="18"/>
                <w:szCs w:val="18"/>
              </w:rPr>
              <w:t xml:space="preserve"> 00 00</w:t>
            </w:r>
          </w:p>
        </w:tc>
        <w:tc>
          <w:tcPr>
            <w:tcW w:w="1559" w:type="dxa"/>
            <w:shd w:val="clear" w:color="auto" w:fill="auto"/>
            <w:vAlign w:val="center"/>
          </w:tcPr>
          <w:p w14:paraId="677D664E"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5</w:t>
            </w:r>
            <w:r w:rsidRPr="004F6319">
              <w:rPr>
                <w:rFonts w:ascii="Montserrat" w:hAnsi="Montserrat"/>
                <w:color w:val="000000" w:themeColor="text1"/>
                <w:sz w:val="18"/>
                <w:szCs w:val="18"/>
              </w:rPr>
              <w:t>,</w:t>
            </w:r>
            <w:r>
              <w:rPr>
                <w:rFonts w:ascii="Montserrat" w:hAnsi="Montserrat"/>
                <w:color w:val="000000" w:themeColor="text1"/>
                <w:sz w:val="18"/>
                <w:szCs w:val="18"/>
              </w:rPr>
              <w:t>14</w:t>
            </w:r>
          </w:p>
        </w:tc>
        <w:tc>
          <w:tcPr>
            <w:tcW w:w="3976" w:type="dxa"/>
            <w:shd w:val="clear" w:color="auto" w:fill="auto"/>
            <w:vAlign w:val="center"/>
          </w:tcPr>
          <w:p w14:paraId="50CA9960" w14:textId="77777777" w:rsidR="0059222A" w:rsidRPr="004F6319"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bl>
    <w:p w14:paraId="2638DF75" w14:textId="77777777" w:rsidR="0059222A" w:rsidRDefault="0059222A" w:rsidP="0059222A">
      <w:pPr>
        <w:jc w:val="center"/>
        <w:rPr>
          <w:rFonts w:ascii="Montserrat" w:hAnsi="Montserrat"/>
          <w:sz w:val="18"/>
          <w:szCs w:val="18"/>
        </w:rPr>
      </w:pPr>
    </w:p>
    <w:p w14:paraId="6EE15FB9" w14:textId="77777777" w:rsidR="0059222A" w:rsidRPr="0024736F" w:rsidRDefault="0059222A" w:rsidP="0059222A">
      <w:pPr>
        <w:pBdr>
          <w:top w:val="single" w:sz="6" w:space="1" w:color="auto"/>
          <w:bottom w:val="single" w:sz="6" w:space="1" w:color="auto"/>
        </w:pBdr>
        <w:jc w:val="center"/>
        <w:rPr>
          <w:rFonts w:ascii="Montserrat" w:hAnsi="Montserrat"/>
          <w:b/>
          <w:bCs/>
          <w:sz w:val="18"/>
          <w:szCs w:val="18"/>
        </w:rPr>
      </w:pPr>
      <w:r>
        <w:rPr>
          <w:rFonts w:ascii="Montserrat" w:hAnsi="Montserrat"/>
          <w:b/>
          <w:bCs/>
          <w:sz w:val="18"/>
          <w:szCs w:val="18"/>
        </w:rPr>
        <w:t>CERAMIQUE</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0F823F4D"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7221C57"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52A6113E"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47F056FB"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6A45C4C1"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119A1DB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6071F99F"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39E92EE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2C32E17"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Baignoire</w:t>
            </w:r>
            <w:proofErr w:type="spellEnd"/>
          </w:p>
        </w:tc>
        <w:tc>
          <w:tcPr>
            <w:tcW w:w="1658" w:type="dxa"/>
            <w:shd w:val="clear" w:color="auto" w:fill="auto"/>
            <w:vAlign w:val="center"/>
          </w:tcPr>
          <w:p w14:paraId="64CBD5E9"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15 81 00 00</w:t>
            </w:r>
          </w:p>
        </w:tc>
        <w:tc>
          <w:tcPr>
            <w:tcW w:w="1559" w:type="dxa"/>
            <w:shd w:val="clear" w:color="auto" w:fill="auto"/>
            <w:vAlign w:val="center"/>
          </w:tcPr>
          <w:p w14:paraId="7ADA3644"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2060BAC1" w14:textId="77777777" w:rsidR="0059222A" w:rsidRPr="006430F6"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Soit à titre indicatif : 0,25 € l’unité</w:t>
            </w:r>
          </w:p>
        </w:tc>
      </w:tr>
      <w:tr w:rsidR="0059222A" w:rsidRPr="004F6319" w14:paraId="17EA592B"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1B8C42F"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Receveur de douche</w:t>
            </w:r>
          </w:p>
        </w:tc>
        <w:tc>
          <w:tcPr>
            <w:tcW w:w="1658" w:type="dxa"/>
            <w:shd w:val="clear" w:color="auto" w:fill="auto"/>
            <w:vAlign w:val="center"/>
          </w:tcPr>
          <w:p w14:paraId="684B135E"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15 82 00 00</w:t>
            </w:r>
          </w:p>
        </w:tc>
        <w:tc>
          <w:tcPr>
            <w:tcW w:w="1559" w:type="dxa"/>
            <w:shd w:val="clear" w:color="auto" w:fill="auto"/>
            <w:vAlign w:val="center"/>
          </w:tcPr>
          <w:p w14:paraId="2332E440"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726B42B0" w14:textId="77777777" w:rsidR="0059222A" w:rsidRPr="006430F6"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Soit à titre indicatif : 0,25 € l’unité</w:t>
            </w:r>
          </w:p>
        </w:tc>
      </w:tr>
      <w:tr w:rsidR="0059222A" w:rsidRPr="004F6319" w14:paraId="21A4B6D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46B8A96" w14:textId="77777777" w:rsidR="0059222A" w:rsidRPr="004F6319" w:rsidRDefault="0059222A" w:rsidP="00C21BB0">
            <w:pPr>
              <w:rPr>
                <w:rFonts w:ascii="Montserrat" w:hAnsi="Montserrat"/>
                <w:b w:val="0"/>
                <w:bCs w:val="0"/>
                <w:color w:val="000000" w:themeColor="text1"/>
                <w:sz w:val="18"/>
                <w:szCs w:val="18"/>
              </w:rPr>
            </w:pPr>
            <w:proofErr w:type="spellStart"/>
            <w:r>
              <w:rPr>
                <w:rFonts w:ascii="Montserrat" w:hAnsi="Montserrat"/>
                <w:b w:val="0"/>
                <w:bCs w:val="0"/>
                <w:color w:val="000000" w:themeColor="text1"/>
                <w:sz w:val="18"/>
                <w:szCs w:val="18"/>
              </w:rPr>
              <w:t>Évier</w:t>
            </w:r>
            <w:proofErr w:type="spellEnd"/>
            <w:r>
              <w:rPr>
                <w:rFonts w:ascii="Montserrat" w:hAnsi="Montserrat"/>
                <w:b w:val="0"/>
                <w:bCs w:val="0"/>
                <w:color w:val="000000" w:themeColor="text1"/>
                <w:sz w:val="18"/>
                <w:szCs w:val="18"/>
              </w:rPr>
              <w:t>, la</w:t>
            </w:r>
            <w:r w:rsidRPr="004F6319">
              <w:rPr>
                <w:rFonts w:ascii="Montserrat" w:hAnsi="Montserrat"/>
                <w:b w:val="0"/>
                <w:bCs w:val="0"/>
                <w:color w:val="000000" w:themeColor="text1"/>
                <w:sz w:val="18"/>
                <w:szCs w:val="18"/>
              </w:rPr>
              <w:t>vabo</w:t>
            </w:r>
            <w:r>
              <w:rPr>
                <w:rFonts w:ascii="Montserrat" w:hAnsi="Montserrat"/>
                <w:b w:val="0"/>
                <w:bCs w:val="0"/>
                <w:color w:val="000000" w:themeColor="text1"/>
                <w:sz w:val="18"/>
                <w:szCs w:val="18"/>
              </w:rPr>
              <w:t xml:space="preserve">, </w:t>
            </w:r>
            <w:proofErr w:type="spellStart"/>
            <w:r>
              <w:rPr>
                <w:rFonts w:ascii="Montserrat" w:hAnsi="Montserrat"/>
                <w:b w:val="0"/>
                <w:bCs w:val="0"/>
                <w:color w:val="000000" w:themeColor="text1"/>
                <w:sz w:val="18"/>
                <w:szCs w:val="18"/>
              </w:rPr>
              <w:t>vasque</w:t>
            </w:r>
            <w:proofErr w:type="spellEnd"/>
          </w:p>
        </w:tc>
        <w:tc>
          <w:tcPr>
            <w:tcW w:w="1658" w:type="dxa"/>
            <w:shd w:val="clear" w:color="auto" w:fill="auto"/>
            <w:vAlign w:val="center"/>
          </w:tcPr>
          <w:p w14:paraId="7CB0464C"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15 83 00 00</w:t>
            </w:r>
          </w:p>
        </w:tc>
        <w:tc>
          <w:tcPr>
            <w:tcW w:w="1559" w:type="dxa"/>
            <w:shd w:val="clear" w:color="auto" w:fill="auto"/>
            <w:vAlign w:val="center"/>
          </w:tcPr>
          <w:p w14:paraId="1185DF74"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57DA12C5" w14:textId="77777777" w:rsidR="0059222A"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 xml:space="preserve">Soit à titre indicatif : </w:t>
            </w:r>
          </w:p>
          <w:p w14:paraId="640F0128" w14:textId="77777777" w:rsidR="0059222A" w:rsidRPr="006430F6" w:rsidRDefault="0059222A" w:rsidP="00C21BB0">
            <w:pPr>
              <w:pStyle w:val="Paragraphedeliste"/>
              <w:numPr>
                <w:ilvl w:val="0"/>
                <w:numId w:val="40"/>
              </w:num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1</w:t>
            </w: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m = 0,09 € l’unité</w:t>
            </w:r>
          </w:p>
          <w:p w14:paraId="2EAC4375" w14:textId="77777777" w:rsidR="0059222A" w:rsidRPr="006430F6" w:rsidRDefault="0059222A" w:rsidP="00C21BB0">
            <w:pPr>
              <w:pStyle w:val="Paragraphedeliste"/>
              <w:numPr>
                <w:ilvl w:val="0"/>
                <w:numId w:val="40"/>
              </w:num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&gt;</w:t>
            </w: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1</w:t>
            </w: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m</w:t>
            </w:r>
            <w:r>
              <w:rPr>
                <w:rFonts w:ascii="Montserrat" w:hAnsi="Montserrat"/>
                <w:color w:val="000000" w:themeColor="text1"/>
                <w:sz w:val="18"/>
                <w:szCs w:val="18"/>
                <w:lang w:val="fr-FR"/>
              </w:rPr>
              <w:t xml:space="preserve"> </w:t>
            </w:r>
            <w:r w:rsidRPr="006430F6">
              <w:rPr>
                <w:rFonts w:ascii="Montserrat" w:hAnsi="Montserrat"/>
                <w:color w:val="000000" w:themeColor="text1"/>
                <w:sz w:val="18"/>
                <w:szCs w:val="18"/>
                <w:lang w:val="fr-FR"/>
              </w:rPr>
              <w:t>= 0,15 € l’unité</w:t>
            </w:r>
          </w:p>
        </w:tc>
      </w:tr>
      <w:tr w:rsidR="0059222A" w:rsidRPr="004F6319" w14:paraId="77998B8F"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7085AE9"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WC</w:t>
            </w:r>
          </w:p>
        </w:tc>
        <w:tc>
          <w:tcPr>
            <w:tcW w:w="1658" w:type="dxa"/>
            <w:shd w:val="clear" w:color="auto" w:fill="auto"/>
            <w:vAlign w:val="center"/>
          </w:tcPr>
          <w:p w14:paraId="26946494"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15 84 00 00</w:t>
            </w:r>
          </w:p>
        </w:tc>
        <w:tc>
          <w:tcPr>
            <w:tcW w:w="1559" w:type="dxa"/>
            <w:shd w:val="clear" w:color="auto" w:fill="auto"/>
            <w:vAlign w:val="center"/>
          </w:tcPr>
          <w:p w14:paraId="25E343A1"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1AA6445E" w14:textId="77777777" w:rsidR="0059222A" w:rsidRPr="006430F6"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Soit à titre indicatif : 0,25 € l’unité</w:t>
            </w:r>
          </w:p>
        </w:tc>
      </w:tr>
      <w:tr w:rsidR="0059222A" w:rsidRPr="004F6319" w14:paraId="6BC35EBA"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88BDCBE"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lastRenderedPageBreak/>
              <w:t>Bidet</w:t>
            </w:r>
          </w:p>
        </w:tc>
        <w:tc>
          <w:tcPr>
            <w:tcW w:w="1658" w:type="dxa"/>
            <w:shd w:val="clear" w:color="auto" w:fill="auto"/>
            <w:vAlign w:val="center"/>
          </w:tcPr>
          <w:p w14:paraId="08A03F2A"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15 85 00 00</w:t>
            </w:r>
          </w:p>
        </w:tc>
        <w:tc>
          <w:tcPr>
            <w:tcW w:w="1559" w:type="dxa"/>
            <w:shd w:val="clear" w:color="auto" w:fill="auto"/>
            <w:vAlign w:val="center"/>
          </w:tcPr>
          <w:p w14:paraId="06A3F572"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5B0BB8F4" w14:textId="77777777" w:rsidR="0059222A" w:rsidRPr="006430F6"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430F6">
              <w:rPr>
                <w:rFonts w:ascii="Montserrat" w:hAnsi="Montserrat"/>
                <w:color w:val="000000" w:themeColor="text1"/>
                <w:sz w:val="18"/>
                <w:szCs w:val="18"/>
                <w:lang w:val="fr-FR"/>
              </w:rPr>
              <w:t>Soit à titre indicatif : 0,25 € l’unité</w:t>
            </w:r>
          </w:p>
        </w:tc>
      </w:tr>
      <w:tr w:rsidR="0059222A" w:rsidRPr="004F6319" w14:paraId="2FB71425"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115E99A" w14:textId="77777777" w:rsidR="0059222A" w:rsidRPr="004F6319" w:rsidRDefault="0059222A" w:rsidP="00C21BB0">
            <w:pPr>
              <w:rPr>
                <w:rFonts w:ascii="Montserrat" w:hAnsi="Montserrat"/>
                <w:b w:val="0"/>
                <w:bCs w:val="0"/>
                <w:color w:val="000000" w:themeColor="text1"/>
                <w:sz w:val="18"/>
                <w:szCs w:val="18"/>
                <w:lang w:val="fr-FR"/>
              </w:rPr>
            </w:pPr>
            <w:r w:rsidRPr="004F6319">
              <w:rPr>
                <w:rFonts w:ascii="Montserrat" w:hAnsi="Montserrat"/>
                <w:b w:val="0"/>
                <w:bCs w:val="0"/>
                <w:color w:val="000000" w:themeColor="text1"/>
                <w:sz w:val="18"/>
                <w:szCs w:val="18"/>
                <w:lang w:val="fr-FR"/>
              </w:rPr>
              <w:t>Revêtements de murs, sols et plafonds</w:t>
            </w:r>
          </w:p>
        </w:tc>
        <w:tc>
          <w:tcPr>
            <w:tcW w:w="1658" w:type="dxa"/>
            <w:shd w:val="clear" w:color="auto" w:fill="auto"/>
            <w:vAlign w:val="center"/>
          </w:tcPr>
          <w:p w14:paraId="00AF7F4F"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15 86 00 00</w:t>
            </w:r>
          </w:p>
        </w:tc>
        <w:tc>
          <w:tcPr>
            <w:tcW w:w="1559" w:type="dxa"/>
            <w:shd w:val="clear" w:color="auto" w:fill="auto"/>
            <w:vAlign w:val="center"/>
          </w:tcPr>
          <w:p w14:paraId="67B39C50"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0,70</w:t>
            </w:r>
          </w:p>
        </w:tc>
        <w:tc>
          <w:tcPr>
            <w:tcW w:w="3976" w:type="dxa"/>
            <w:shd w:val="clear" w:color="auto" w:fill="auto"/>
          </w:tcPr>
          <w:p w14:paraId="7080A61E" w14:textId="77777777" w:rsidR="0059222A" w:rsidRPr="00472669"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472669">
              <w:rPr>
                <w:rFonts w:ascii="Montserrat" w:hAnsi="Montserrat"/>
                <w:color w:val="000000" w:themeColor="text1"/>
                <w:sz w:val="18"/>
                <w:szCs w:val="18"/>
                <w:lang w:val="fr-FR"/>
              </w:rPr>
              <w:t>Soit à titre indicati</w:t>
            </w:r>
            <w:r>
              <w:rPr>
                <w:rFonts w:ascii="Montserrat" w:hAnsi="Montserrat"/>
                <w:color w:val="000000" w:themeColor="text1"/>
                <w:sz w:val="18"/>
                <w:szCs w:val="18"/>
                <w:lang w:val="fr-FR"/>
              </w:rPr>
              <w:t>f</w:t>
            </w:r>
            <w:r w:rsidRPr="00472669">
              <w:rPr>
                <w:rFonts w:ascii="Montserrat" w:hAnsi="Montserrat"/>
                <w:color w:val="000000" w:themeColor="text1"/>
                <w:sz w:val="18"/>
                <w:szCs w:val="18"/>
                <w:lang w:val="fr-FR"/>
              </w:rPr>
              <w:t xml:space="preserve"> : 0,02 €/m</w:t>
            </w:r>
            <w:r>
              <w:rPr>
                <w:rFonts w:ascii="Montserrat" w:hAnsi="Montserrat"/>
                <w:color w:val="000000" w:themeColor="text1"/>
                <w:sz w:val="18"/>
                <w:szCs w:val="18"/>
                <w:lang w:val="fr-FR"/>
              </w:rPr>
              <w:t>²</w:t>
            </w:r>
          </w:p>
          <w:p w14:paraId="1271B846" w14:textId="77777777" w:rsidR="0059222A" w:rsidRPr="00472669"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p>
        </w:tc>
      </w:tr>
    </w:tbl>
    <w:p w14:paraId="1D8CAA8E" w14:textId="77777777" w:rsidR="0059222A" w:rsidRDefault="0059222A" w:rsidP="0059222A">
      <w:pPr>
        <w:jc w:val="both"/>
        <w:rPr>
          <w:rFonts w:ascii="Montserrat" w:hAnsi="Montserrat"/>
          <w:sz w:val="18"/>
          <w:szCs w:val="18"/>
        </w:rPr>
      </w:pPr>
    </w:p>
    <w:p w14:paraId="3877DEA1" w14:textId="77777777" w:rsidR="0059222A" w:rsidRPr="0024736F" w:rsidRDefault="0059222A" w:rsidP="0059222A">
      <w:pPr>
        <w:pBdr>
          <w:top w:val="single" w:sz="6" w:space="1" w:color="auto"/>
          <w:bottom w:val="single" w:sz="6" w:space="1" w:color="auto"/>
        </w:pBdr>
        <w:jc w:val="center"/>
        <w:rPr>
          <w:rFonts w:ascii="Montserrat" w:hAnsi="Montserrat"/>
          <w:b/>
          <w:bCs/>
          <w:sz w:val="18"/>
          <w:szCs w:val="18"/>
        </w:rPr>
      </w:pPr>
      <w:r>
        <w:rPr>
          <w:rFonts w:ascii="Montserrat" w:hAnsi="Montserrat"/>
          <w:b/>
          <w:bCs/>
          <w:sz w:val="18"/>
          <w:szCs w:val="18"/>
        </w:rPr>
        <w:t>GRANULAT</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62893D44"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9A4A68B"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6C961D73"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55F4C7C0"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2A9FFE12"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56E2D2E7"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56C1C401"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1FEC5C3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60050EA"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Granulat</w:t>
            </w:r>
            <w:proofErr w:type="spellEnd"/>
          </w:p>
        </w:tc>
        <w:tc>
          <w:tcPr>
            <w:tcW w:w="1658" w:type="dxa"/>
            <w:shd w:val="clear" w:color="auto" w:fill="auto"/>
            <w:vAlign w:val="center"/>
          </w:tcPr>
          <w:p w14:paraId="152CFA7A"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16 10 00 00</w:t>
            </w:r>
          </w:p>
        </w:tc>
        <w:tc>
          <w:tcPr>
            <w:tcW w:w="1559" w:type="dxa"/>
            <w:shd w:val="clear" w:color="auto" w:fill="auto"/>
            <w:vAlign w:val="center"/>
          </w:tcPr>
          <w:p w14:paraId="7991C926"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22</w:t>
            </w:r>
          </w:p>
        </w:tc>
        <w:tc>
          <w:tcPr>
            <w:tcW w:w="3976" w:type="dxa"/>
            <w:shd w:val="clear" w:color="auto" w:fill="auto"/>
          </w:tcPr>
          <w:p w14:paraId="68DEA4CC" w14:textId="77777777" w:rsidR="0059222A" w:rsidRDefault="0059222A" w:rsidP="00C21BB0">
            <w:pP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646610">
              <w:rPr>
                <w:rFonts w:ascii="Montserrat" w:hAnsi="Montserrat"/>
                <w:color w:val="000000" w:themeColor="text1"/>
                <w:sz w:val="18"/>
                <w:szCs w:val="18"/>
                <w:lang w:val="fr-FR"/>
              </w:rPr>
              <w:t>Tout type de granulat</w:t>
            </w:r>
            <w:r>
              <w:rPr>
                <w:rFonts w:ascii="Montserrat" w:hAnsi="Montserrat"/>
                <w:color w:val="000000" w:themeColor="text1"/>
                <w:sz w:val="18"/>
                <w:szCs w:val="18"/>
                <w:lang w:val="fr-FR"/>
              </w:rPr>
              <w:t>s,</w:t>
            </w:r>
            <w:r w:rsidRPr="00646610">
              <w:rPr>
                <w:rFonts w:ascii="Montserrat" w:hAnsi="Montserrat"/>
                <w:color w:val="000000" w:themeColor="text1"/>
                <w:sz w:val="18"/>
                <w:szCs w:val="18"/>
                <w:lang w:val="fr-FR"/>
              </w:rPr>
              <w:t xml:space="preserve"> y</w:t>
            </w:r>
            <w:r>
              <w:rPr>
                <w:rFonts w:ascii="Montserrat" w:hAnsi="Montserrat"/>
                <w:color w:val="000000" w:themeColor="text1"/>
                <w:sz w:val="18"/>
                <w:szCs w:val="18"/>
                <w:lang w:val="fr-FR"/>
              </w:rPr>
              <w:t xml:space="preserve"> compris granulats de recyclage et graves, dont ceux pour :</w:t>
            </w:r>
          </w:p>
          <w:p w14:paraId="406518D3" w14:textId="77777777" w:rsidR="0059222A"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 xml:space="preserve">Les </w:t>
            </w:r>
            <w:r w:rsidRPr="004F07FF">
              <w:rPr>
                <w:rFonts w:ascii="Montserrat" w:hAnsi="Montserrat"/>
                <w:color w:val="000000" w:themeColor="text1"/>
                <w:sz w:val="18"/>
                <w:szCs w:val="18"/>
                <w:lang w:val="fr-FR"/>
              </w:rPr>
              <w:t xml:space="preserve">toitures végétalisées </w:t>
            </w:r>
            <w:r>
              <w:rPr>
                <w:rFonts w:ascii="Montserrat" w:hAnsi="Montserrat"/>
                <w:color w:val="000000" w:themeColor="text1"/>
                <w:sz w:val="18"/>
                <w:szCs w:val="18"/>
                <w:lang w:val="fr-FR"/>
              </w:rPr>
              <w:t>(</w:t>
            </w:r>
            <w:r w:rsidRPr="004F07FF">
              <w:rPr>
                <w:rFonts w:ascii="Montserrat" w:hAnsi="Montserrat"/>
                <w:color w:val="000000" w:themeColor="text1"/>
                <w:sz w:val="18"/>
                <w:szCs w:val="18"/>
                <w:lang w:val="fr-FR"/>
              </w:rPr>
              <w:t>substrats minéraux</w:t>
            </w:r>
            <w:r>
              <w:rPr>
                <w:rFonts w:ascii="Montserrat" w:hAnsi="Montserrat"/>
                <w:color w:val="000000" w:themeColor="text1"/>
                <w:sz w:val="18"/>
                <w:szCs w:val="18"/>
                <w:lang w:val="fr-FR"/>
              </w:rPr>
              <w:t>) ;</w:t>
            </w:r>
          </w:p>
          <w:p w14:paraId="01763404" w14:textId="77777777" w:rsidR="0059222A"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L</w:t>
            </w:r>
            <w:r w:rsidRPr="004F07FF">
              <w:rPr>
                <w:rFonts w:ascii="Montserrat" w:hAnsi="Montserrat"/>
                <w:color w:val="000000" w:themeColor="text1"/>
                <w:sz w:val="18"/>
                <w:szCs w:val="18"/>
                <w:lang w:val="fr-FR"/>
              </w:rPr>
              <w:t xml:space="preserve">a piscine </w:t>
            </w:r>
          </w:p>
          <w:p w14:paraId="2EB63D5E" w14:textId="77777777" w:rsidR="0059222A"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4F07FF">
              <w:rPr>
                <w:rFonts w:ascii="Montserrat" w:hAnsi="Montserrat"/>
                <w:color w:val="000000" w:themeColor="text1"/>
                <w:sz w:val="18"/>
                <w:szCs w:val="18"/>
                <w:lang w:val="fr-FR"/>
              </w:rPr>
              <w:t>Le</w:t>
            </w:r>
            <w:r>
              <w:rPr>
                <w:rFonts w:ascii="Montserrat" w:hAnsi="Montserrat"/>
                <w:color w:val="000000" w:themeColor="text1"/>
                <w:sz w:val="18"/>
                <w:szCs w:val="18"/>
                <w:lang w:val="fr-FR"/>
              </w:rPr>
              <w:t>s m</w:t>
            </w:r>
            <w:r w:rsidRPr="004F07FF">
              <w:rPr>
                <w:rFonts w:ascii="Montserrat" w:hAnsi="Montserrat"/>
                <w:color w:val="000000" w:themeColor="text1"/>
                <w:sz w:val="18"/>
                <w:szCs w:val="18"/>
                <w:lang w:val="fr-FR"/>
              </w:rPr>
              <w:t>édias filtrants en matériaux minéraux</w:t>
            </w:r>
            <w:r>
              <w:rPr>
                <w:rStyle w:val="Appelnotedebasdep"/>
                <w:rFonts w:ascii="Montserrat" w:hAnsi="Montserrat"/>
                <w:color w:val="000000" w:themeColor="text1"/>
                <w:sz w:val="18"/>
                <w:szCs w:val="18"/>
                <w:lang w:val="fr-FR"/>
              </w:rPr>
              <w:footnoteReference w:id="1"/>
            </w:r>
            <w:r>
              <w:rPr>
                <w:rFonts w:ascii="Montserrat" w:hAnsi="Montserrat"/>
                <w:color w:val="000000" w:themeColor="text1"/>
                <w:sz w:val="18"/>
                <w:szCs w:val="18"/>
                <w:lang w:val="fr-FR"/>
              </w:rPr>
              <w:t xml:space="preserve"> de l’ANC </w:t>
            </w:r>
            <w:r w:rsidRPr="004F07FF">
              <w:rPr>
                <w:rFonts w:ascii="Montserrat" w:hAnsi="Montserrat"/>
                <w:color w:val="000000" w:themeColor="text1"/>
                <w:sz w:val="18"/>
                <w:szCs w:val="18"/>
                <w:lang w:val="fr-FR"/>
              </w:rPr>
              <w:t xml:space="preserve">et </w:t>
            </w:r>
            <w:r>
              <w:rPr>
                <w:rFonts w:ascii="Montserrat" w:hAnsi="Montserrat"/>
                <w:color w:val="000000" w:themeColor="text1"/>
                <w:sz w:val="18"/>
                <w:szCs w:val="18"/>
                <w:lang w:val="fr-FR"/>
              </w:rPr>
              <w:t xml:space="preserve">les </w:t>
            </w:r>
            <w:r w:rsidRPr="004F07FF">
              <w:rPr>
                <w:rFonts w:ascii="Montserrat" w:hAnsi="Montserrat"/>
                <w:color w:val="000000" w:themeColor="text1"/>
                <w:sz w:val="18"/>
                <w:szCs w:val="18"/>
                <w:lang w:val="fr-FR"/>
              </w:rPr>
              <w:t>filtres minéraux</w:t>
            </w:r>
            <w:r>
              <w:rPr>
                <w:rFonts w:ascii="Montserrat" w:hAnsi="Montserrat"/>
                <w:color w:val="000000" w:themeColor="text1"/>
                <w:sz w:val="18"/>
                <w:szCs w:val="18"/>
                <w:lang w:val="fr-FR"/>
              </w:rPr>
              <w:t xml:space="preserve"> pour la</w:t>
            </w:r>
            <w:r w:rsidRPr="004F07FF">
              <w:rPr>
                <w:rFonts w:ascii="Montserrat" w:hAnsi="Montserrat"/>
                <w:color w:val="000000" w:themeColor="text1"/>
                <w:sz w:val="18"/>
                <w:szCs w:val="18"/>
                <w:lang w:val="fr-FR"/>
              </w:rPr>
              <w:t xml:space="preserve"> piscine</w:t>
            </w:r>
          </w:p>
          <w:p w14:paraId="205D16AB" w14:textId="77777777" w:rsidR="0059222A"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proofErr w:type="spellStart"/>
            <w:r>
              <w:rPr>
                <w:rFonts w:ascii="Montserrat" w:hAnsi="Montserrat"/>
                <w:color w:val="000000" w:themeColor="text1"/>
                <w:sz w:val="18"/>
                <w:szCs w:val="18"/>
              </w:rPr>
              <w:t>L</w:t>
            </w:r>
            <w:r w:rsidRPr="004F07FF">
              <w:rPr>
                <w:rFonts w:ascii="Montserrat" w:hAnsi="Montserrat"/>
                <w:color w:val="000000" w:themeColor="text1"/>
                <w:sz w:val="18"/>
                <w:szCs w:val="18"/>
              </w:rPr>
              <w:t>'étanchéité</w:t>
            </w:r>
            <w:proofErr w:type="spellEnd"/>
            <w:r w:rsidRPr="004F07FF">
              <w:rPr>
                <w:rFonts w:ascii="Montserrat" w:hAnsi="Montserrat"/>
                <w:color w:val="000000" w:themeColor="text1"/>
                <w:sz w:val="18"/>
                <w:szCs w:val="18"/>
              </w:rPr>
              <w:t xml:space="preserve"> pour </w:t>
            </w:r>
            <w:proofErr w:type="spellStart"/>
            <w:r w:rsidRPr="004F07FF">
              <w:rPr>
                <w:rFonts w:ascii="Montserrat" w:hAnsi="Montserrat"/>
                <w:color w:val="000000" w:themeColor="text1"/>
                <w:sz w:val="18"/>
                <w:szCs w:val="18"/>
              </w:rPr>
              <w:t>toiture</w:t>
            </w:r>
            <w:proofErr w:type="spellEnd"/>
            <w:r>
              <w:rPr>
                <w:rFonts w:ascii="Montserrat" w:hAnsi="Montserrat"/>
                <w:color w:val="000000" w:themeColor="text1"/>
                <w:sz w:val="18"/>
                <w:szCs w:val="18"/>
              </w:rPr>
              <w:t>-</w:t>
            </w:r>
            <w:r w:rsidRPr="004F07FF">
              <w:rPr>
                <w:rFonts w:ascii="Montserrat" w:hAnsi="Montserrat"/>
                <w:color w:val="000000" w:themeColor="text1"/>
                <w:sz w:val="18"/>
                <w:szCs w:val="18"/>
              </w:rPr>
              <w:t xml:space="preserve">terrasse </w:t>
            </w:r>
          </w:p>
          <w:p w14:paraId="2E3B6318" w14:textId="77777777" w:rsidR="0059222A"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rPr>
              <w:t>Les</w:t>
            </w:r>
            <w:r w:rsidRPr="004F07FF">
              <w:rPr>
                <w:rFonts w:ascii="Montserrat" w:hAnsi="Montserrat"/>
                <w:color w:val="000000" w:themeColor="text1"/>
                <w:sz w:val="18"/>
                <w:szCs w:val="18"/>
              </w:rPr>
              <w:t xml:space="preserve"> </w:t>
            </w:r>
            <w:proofErr w:type="spellStart"/>
            <w:r w:rsidRPr="004F07FF">
              <w:rPr>
                <w:rFonts w:ascii="Montserrat" w:hAnsi="Montserrat"/>
                <w:color w:val="000000" w:themeColor="text1"/>
                <w:sz w:val="18"/>
                <w:szCs w:val="18"/>
              </w:rPr>
              <w:t>hérissons</w:t>
            </w:r>
            <w:proofErr w:type="spellEnd"/>
            <w:r w:rsidRPr="004F07FF">
              <w:rPr>
                <w:rFonts w:ascii="Montserrat" w:hAnsi="Montserrat"/>
                <w:color w:val="000000" w:themeColor="text1"/>
                <w:sz w:val="18"/>
                <w:szCs w:val="18"/>
              </w:rPr>
              <w:t xml:space="preserve"> sous </w:t>
            </w:r>
            <w:proofErr w:type="spellStart"/>
            <w:r w:rsidRPr="004F07FF">
              <w:rPr>
                <w:rFonts w:ascii="Montserrat" w:hAnsi="Montserrat"/>
                <w:color w:val="000000" w:themeColor="text1"/>
                <w:sz w:val="18"/>
                <w:szCs w:val="18"/>
              </w:rPr>
              <w:t>dallage</w:t>
            </w:r>
            <w:proofErr w:type="spellEnd"/>
          </w:p>
          <w:p w14:paraId="37555E0F" w14:textId="77777777" w:rsidR="0059222A"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rPr>
              <w:t>L</w:t>
            </w:r>
            <w:r w:rsidRPr="004F3AC9">
              <w:rPr>
                <w:rFonts w:ascii="Montserrat" w:hAnsi="Montserrat"/>
                <w:color w:val="000000" w:themeColor="text1"/>
                <w:sz w:val="18"/>
                <w:szCs w:val="18"/>
              </w:rPr>
              <w:t>e drainage (drains…</w:t>
            </w:r>
            <w:r>
              <w:rPr>
                <w:rFonts w:ascii="Montserrat" w:hAnsi="Montserrat"/>
                <w:color w:val="000000" w:themeColor="text1"/>
                <w:sz w:val="18"/>
                <w:szCs w:val="18"/>
              </w:rPr>
              <w:t>)</w:t>
            </w:r>
          </w:p>
          <w:p w14:paraId="61062879" w14:textId="77777777" w:rsidR="0059222A" w:rsidRPr="00C05F6D"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C05F6D">
              <w:rPr>
                <w:rFonts w:ascii="Montserrat" w:hAnsi="Montserrat"/>
                <w:color w:val="000000" w:themeColor="text1"/>
                <w:sz w:val="18"/>
                <w:szCs w:val="18"/>
                <w:lang w:val="fr-FR"/>
              </w:rPr>
              <w:t xml:space="preserve">Le remplissage pour voiries, réseaux, distribution (VRD) </w:t>
            </w:r>
          </w:p>
          <w:p w14:paraId="444B82F9" w14:textId="77777777" w:rsidR="0059222A" w:rsidRPr="004F07FF" w:rsidRDefault="0059222A" w:rsidP="00C21BB0">
            <w:pPr>
              <w:pStyle w:val="Paragraphedeliste"/>
              <w:numPr>
                <w:ilvl w:val="0"/>
                <w:numId w:val="41"/>
              </w:numPr>
              <w:ind w:left="187" w:hanging="142"/>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Pr>
                <w:rFonts w:ascii="Montserrat" w:hAnsi="Montserrat"/>
                <w:color w:val="000000" w:themeColor="text1"/>
                <w:sz w:val="18"/>
                <w:szCs w:val="18"/>
                <w:lang w:val="fr-FR"/>
              </w:rPr>
              <w:t>Les e</w:t>
            </w:r>
            <w:r w:rsidRPr="004F07FF">
              <w:rPr>
                <w:rFonts w:ascii="Montserrat" w:hAnsi="Montserrat"/>
                <w:color w:val="000000" w:themeColor="text1"/>
                <w:sz w:val="18"/>
                <w:szCs w:val="18"/>
                <w:lang w:val="fr-FR"/>
              </w:rPr>
              <w:t>nrochement, blocs et granulats (graviers de couleur, galets…) décoratifs extérieurs installés sur la parcelle de construction du bâtiment</w:t>
            </w:r>
            <w:r>
              <w:rPr>
                <w:rFonts w:ascii="Montserrat" w:hAnsi="Montserrat"/>
                <w:color w:val="000000" w:themeColor="text1"/>
                <w:sz w:val="18"/>
                <w:szCs w:val="18"/>
                <w:lang w:val="fr-FR"/>
              </w:rPr>
              <w:t>.</w:t>
            </w:r>
          </w:p>
        </w:tc>
      </w:tr>
      <w:tr w:rsidR="0059222A" w:rsidRPr="005561CD" w14:paraId="7160658A"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99A1740" w14:textId="77777777" w:rsidR="0059222A" w:rsidRPr="005561CD" w:rsidRDefault="0059222A" w:rsidP="00C21BB0">
            <w:pPr>
              <w:rPr>
                <w:rFonts w:ascii="Montserrat" w:hAnsi="Montserrat"/>
                <w:color w:val="000000" w:themeColor="text1"/>
                <w:sz w:val="18"/>
                <w:szCs w:val="18"/>
              </w:rPr>
            </w:pPr>
            <w:proofErr w:type="spellStart"/>
            <w:r w:rsidRPr="005561CD">
              <w:rPr>
                <w:rFonts w:ascii="Montserrat" w:hAnsi="Montserrat"/>
                <w:b w:val="0"/>
                <w:bCs w:val="0"/>
                <w:color w:val="000000" w:themeColor="text1"/>
                <w:sz w:val="18"/>
                <w:szCs w:val="18"/>
              </w:rPr>
              <w:t>Granulat</w:t>
            </w:r>
            <w:proofErr w:type="spellEnd"/>
          </w:p>
        </w:tc>
        <w:tc>
          <w:tcPr>
            <w:tcW w:w="1658" w:type="dxa"/>
            <w:shd w:val="clear" w:color="auto" w:fill="auto"/>
            <w:vAlign w:val="center"/>
          </w:tcPr>
          <w:p w14:paraId="377ABC5B" w14:textId="77777777" w:rsidR="0059222A" w:rsidRPr="005561CD"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16 10 00 10</w:t>
            </w:r>
          </w:p>
        </w:tc>
        <w:tc>
          <w:tcPr>
            <w:tcW w:w="1559" w:type="dxa"/>
            <w:shd w:val="clear" w:color="auto" w:fill="auto"/>
            <w:vAlign w:val="center"/>
          </w:tcPr>
          <w:p w14:paraId="7A98BB2F" w14:textId="77777777" w:rsidR="0059222A" w:rsidRPr="005561CD"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561CD">
              <w:rPr>
                <w:rFonts w:ascii="Montserrat" w:hAnsi="Montserrat"/>
                <w:color w:val="000000" w:themeColor="text1"/>
                <w:sz w:val="18"/>
                <w:szCs w:val="18"/>
              </w:rPr>
              <w:t>0,20</w:t>
            </w:r>
          </w:p>
        </w:tc>
        <w:tc>
          <w:tcPr>
            <w:tcW w:w="3976" w:type="dxa"/>
            <w:shd w:val="clear" w:color="auto" w:fill="auto"/>
          </w:tcPr>
          <w:p w14:paraId="5051E8E4" w14:textId="77777777" w:rsidR="0059222A" w:rsidRPr="005561CD" w:rsidRDefault="0059222A" w:rsidP="00C21BB0">
            <w:pP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561CD">
              <w:rPr>
                <w:rFonts w:ascii="Montserrat" w:hAnsi="Montserrat"/>
                <w:color w:val="000000" w:themeColor="text1"/>
                <w:sz w:val="18"/>
                <w:szCs w:val="18"/>
                <w:lang w:val="fr-FR"/>
              </w:rPr>
              <w:t xml:space="preserve">Tout type de granulats de recyclage </w:t>
            </w:r>
            <w:r w:rsidRPr="005561CD">
              <w:rPr>
                <w:rFonts w:ascii="Montserrat" w:hAnsi="Montserrat"/>
                <w:sz w:val="18"/>
                <w:szCs w:val="18"/>
                <w:lang w:val="fr-FR"/>
              </w:rPr>
              <w:t>conformes à la norme NF P 18-545 ou à la norme NF P 11-300</w:t>
            </w:r>
            <w:r>
              <w:rPr>
                <w:rFonts w:ascii="Montserrat" w:hAnsi="Montserrat"/>
                <w:sz w:val="18"/>
                <w:szCs w:val="18"/>
                <w:lang w:val="fr-FR"/>
              </w:rPr>
              <w:t>.</w:t>
            </w:r>
          </w:p>
        </w:tc>
      </w:tr>
    </w:tbl>
    <w:p w14:paraId="1A2462DC" w14:textId="77777777" w:rsidR="0059222A" w:rsidRDefault="0059222A" w:rsidP="0059222A">
      <w:pPr>
        <w:jc w:val="center"/>
        <w:rPr>
          <w:rFonts w:ascii="Montserrat" w:hAnsi="Montserrat"/>
          <w:sz w:val="18"/>
          <w:szCs w:val="18"/>
        </w:rPr>
      </w:pPr>
    </w:p>
    <w:p w14:paraId="00F151FD" w14:textId="77777777" w:rsidR="0059222A" w:rsidRPr="004F3AC9" w:rsidRDefault="0059222A" w:rsidP="0059222A">
      <w:pPr>
        <w:pBdr>
          <w:top w:val="single" w:sz="6" w:space="1" w:color="auto"/>
          <w:bottom w:val="single" w:sz="6" w:space="1" w:color="auto"/>
        </w:pBdr>
        <w:jc w:val="center"/>
        <w:rPr>
          <w:rFonts w:ascii="Montserrat" w:hAnsi="Montserrat"/>
          <w:b/>
          <w:bCs/>
          <w:caps/>
          <w:sz w:val="18"/>
          <w:szCs w:val="18"/>
        </w:rPr>
      </w:pPr>
      <w:r w:rsidRPr="004F3AC9">
        <w:rPr>
          <w:rFonts w:ascii="Montserrat" w:hAnsi="Montserrat"/>
          <w:b/>
          <w:bCs/>
          <w:caps/>
          <w:sz w:val="18"/>
          <w:szCs w:val="18"/>
        </w:rPr>
        <w:t>Mélange bitumineux</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238F8B50"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44E31600"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56CFD597"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7E41F41E"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433F232D"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68354DFC"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5FFDB82D"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70C4ADA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4E0444B" w14:textId="77777777" w:rsidR="0059222A" w:rsidRPr="004F6319" w:rsidRDefault="0059222A" w:rsidP="00C21BB0">
            <w:pPr>
              <w:rPr>
                <w:rFonts w:ascii="Montserrat" w:hAnsi="Montserrat"/>
                <w:b w:val="0"/>
                <w:bCs w:val="0"/>
                <w:color w:val="000000" w:themeColor="text1"/>
                <w:sz w:val="18"/>
                <w:szCs w:val="18"/>
              </w:rPr>
            </w:pPr>
            <w:r w:rsidRPr="004F07FF">
              <w:rPr>
                <w:rFonts w:ascii="Montserrat" w:hAnsi="Montserrat"/>
                <w:b w:val="0"/>
                <w:bCs w:val="0"/>
                <w:color w:val="000000" w:themeColor="text1"/>
                <w:sz w:val="18"/>
                <w:szCs w:val="18"/>
              </w:rPr>
              <w:t xml:space="preserve">Mélange </w:t>
            </w:r>
            <w:proofErr w:type="spellStart"/>
            <w:r w:rsidRPr="004F07FF">
              <w:rPr>
                <w:rFonts w:ascii="Montserrat" w:hAnsi="Montserrat"/>
                <w:b w:val="0"/>
                <w:bCs w:val="0"/>
                <w:color w:val="000000" w:themeColor="text1"/>
                <w:sz w:val="18"/>
                <w:szCs w:val="18"/>
              </w:rPr>
              <w:t>bitumineux</w:t>
            </w:r>
            <w:proofErr w:type="spellEnd"/>
          </w:p>
        </w:tc>
        <w:tc>
          <w:tcPr>
            <w:tcW w:w="1658" w:type="dxa"/>
            <w:shd w:val="clear" w:color="auto" w:fill="auto"/>
            <w:vAlign w:val="center"/>
          </w:tcPr>
          <w:p w14:paraId="3AA8CEFB"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17 10 00 00</w:t>
            </w:r>
          </w:p>
        </w:tc>
        <w:tc>
          <w:tcPr>
            <w:tcW w:w="1559" w:type="dxa"/>
            <w:shd w:val="clear" w:color="auto" w:fill="auto"/>
            <w:vAlign w:val="center"/>
          </w:tcPr>
          <w:p w14:paraId="791955F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0,</w:t>
            </w:r>
            <w:r>
              <w:rPr>
                <w:rFonts w:ascii="Montserrat" w:hAnsi="Montserrat"/>
                <w:color w:val="000000" w:themeColor="text1"/>
                <w:sz w:val="18"/>
                <w:szCs w:val="18"/>
              </w:rPr>
              <w:t>38</w:t>
            </w:r>
          </w:p>
        </w:tc>
        <w:tc>
          <w:tcPr>
            <w:tcW w:w="3976" w:type="dxa"/>
            <w:shd w:val="clear" w:color="auto" w:fill="auto"/>
          </w:tcPr>
          <w:p w14:paraId="5C02C176" w14:textId="77777777" w:rsidR="0059222A" w:rsidRPr="00DE723E"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DE723E">
              <w:rPr>
                <w:rFonts w:ascii="Montserrat" w:hAnsi="Montserrat"/>
                <w:color w:val="000000" w:themeColor="text1"/>
                <w:sz w:val="18"/>
                <w:szCs w:val="18"/>
                <w:lang w:val="fr-FR"/>
              </w:rPr>
              <w:t xml:space="preserve">Tout type </w:t>
            </w:r>
            <w:r>
              <w:rPr>
                <w:rFonts w:ascii="Montserrat" w:hAnsi="Montserrat"/>
                <w:color w:val="000000" w:themeColor="text1"/>
                <w:sz w:val="18"/>
                <w:szCs w:val="18"/>
                <w:lang w:val="fr-FR"/>
              </w:rPr>
              <w:t>de m</w:t>
            </w:r>
            <w:r w:rsidRPr="004F07FF">
              <w:rPr>
                <w:rFonts w:ascii="Montserrat" w:hAnsi="Montserrat"/>
                <w:color w:val="000000" w:themeColor="text1"/>
                <w:sz w:val="18"/>
                <w:szCs w:val="18"/>
                <w:lang w:val="fr-FR"/>
              </w:rPr>
              <w:t>élange</w:t>
            </w:r>
            <w:r>
              <w:rPr>
                <w:rFonts w:ascii="Montserrat" w:hAnsi="Montserrat"/>
                <w:color w:val="000000" w:themeColor="text1"/>
                <w:sz w:val="18"/>
                <w:szCs w:val="18"/>
                <w:lang w:val="fr-FR"/>
              </w:rPr>
              <w:t>s</w:t>
            </w:r>
            <w:r w:rsidRPr="004F07FF">
              <w:rPr>
                <w:rFonts w:ascii="Montserrat" w:hAnsi="Montserrat"/>
                <w:color w:val="000000" w:themeColor="text1"/>
                <w:sz w:val="18"/>
                <w:szCs w:val="18"/>
                <w:lang w:val="fr-FR"/>
              </w:rPr>
              <w:t xml:space="preserve"> bitumineux</w:t>
            </w:r>
            <w:r w:rsidRPr="00DE723E">
              <w:rPr>
                <w:rFonts w:ascii="Montserrat" w:hAnsi="Montserrat"/>
                <w:color w:val="000000" w:themeColor="text1"/>
                <w:sz w:val="18"/>
                <w:szCs w:val="18"/>
                <w:lang w:val="fr-FR"/>
              </w:rPr>
              <w:t xml:space="preserve">, y compris enrobé bitumineux, asphalte, bétons bitumineux pour voirie, </w:t>
            </w:r>
            <w:r>
              <w:rPr>
                <w:rFonts w:ascii="Montserrat" w:hAnsi="Montserrat"/>
                <w:color w:val="000000" w:themeColor="text1"/>
                <w:sz w:val="18"/>
                <w:szCs w:val="18"/>
                <w:lang w:val="fr-FR"/>
              </w:rPr>
              <w:t>r</w:t>
            </w:r>
            <w:r w:rsidRPr="00DE723E">
              <w:rPr>
                <w:rFonts w:ascii="Montserrat" w:hAnsi="Montserrat"/>
                <w:color w:val="000000" w:themeColor="text1"/>
                <w:sz w:val="18"/>
                <w:szCs w:val="18"/>
                <w:lang w:val="fr-FR"/>
              </w:rPr>
              <w:t>evêtements et aménagements extérieurs (y compris toiture-terrasse), pavage et dallage</w:t>
            </w:r>
            <w:r>
              <w:rPr>
                <w:rFonts w:ascii="Montserrat" w:hAnsi="Montserrat"/>
                <w:color w:val="000000" w:themeColor="text1"/>
                <w:sz w:val="18"/>
                <w:szCs w:val="18"/>
                <w:lang w:val="fr-FR"/>
              </w:rPr>
              <w:t xml:space="preserve">. </w:t>
            </w:r>
          </w:p>
        </w:tc>
      </w:tr>
    </w:tbl>
    <w:p w14:paraId="444694B8" w14:textId="77777777" w:rsidR="0059222A" w:rsidRDefault="0059222A" w:rsidP="0059222A">
      <w:pPr>
        <w:jc w:val="center"/>
        <w:rPr>
          <w:rFonts w:ascii="Montserrat" w:hAnsi="Montserrat"/>
          <w:sz w:val="18"/>
          <w:szCs w:val="18"/>
        </w:rPr>
      </w:pPr>
    </w:p>
    <w:p w14:paraId="62C42165" w14:textId="77777777" w:rsidR="0059222A" w:rsidRPr="0024736F" w:rsidRDefault="0059222A" w:rsidP="0059222A">
      <w:pPr>
        <w:pBdr>
          <w:top w:val="single" w:sz="6" w:space="1" w:color="auto"/>
          <w:bottom w:val="single" w:sz="6" w:space="1" w:color="auto"/>
        </w:pBdr>
        <w:jc w:val="center"/>
        <w:rPr>
          <w:rFonts w:ascii="Montserrat" w:hAnsi="Montserrat"/>
          <w:b/>
          <w:bCs/>
          <w:sz w:val="18"/>
          <w:szCs w:val="18"/>
        </w:rPr>
      </w:pPr>
      <w:r>
        <w:rPr>
          <w:rFonts w:ascii="Montserrat" w:hAnsi="Montserrat"/>
          <w:b/>
          <w:bCs/>
          <w:sz w:val="18"/>
          <w:szCs w:val="18"/>
        </w:rPr>
        <w:t>TERRE CUITE OU CRUE</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0D106074"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94215A2"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17449795"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3D77FDA7"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3F4AD74B"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35323A1A"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62EBD9D3"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251059F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4850EBBA"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Briques</w:t>
            </w:r>
            <w:proofErr w:type="spellEnd"/>
            <w:r w:rsidRPr="004F6319">
              <w:rPr>
                <w:rFonts w:ascii="Montserrat" w:hAnsi="Montserrat"/>
                <w:b w:val="0"/>
                <w:bCs w:val="0"/>
                <w:color w:val="000000" w:themeColor="text1"/>
                <w:sz w:val="18"/>
                <w:szCs w:val="18"/>
              </w:rPr>
              <w:t xml:space="preserve"> et blocs </w:t>
            </w:r>
            <w:proofErr w:type="spellStart"/>
            <w:r w:rsidRPr="004F6319">
              <w:rPr>
                <w:rFonts w:ascii="Montserrat" w:hAnsi="Montserrat"/>
                <w:b w:val="0"/>
                <w:bCs w:val="0"/>
                <w:color w:val="000000" w:themeColor="text1"/>
                <w:sz w:val="18"/>
                <w:szCs w:val="18"/>
              </w:rPr>
              <w:t>perforés</w:t>
            </w:r>
            <w:proofErr w:type="spellEnd"/>
          </w:p>
        </w:tc>
        <w:tc>
          <w:tcPr>
            <w:tcW w:w="1658" w:type="dxa"/>
            <w:shd w:val="clear" w:color="auto" w:fill="auto"/>
            <w:vAlign w:val="center"/>
          </w:tcPr>
          <w:p w14:paraId="63701124"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18 01 00 00</w:t>
            </w:r>
          </w:p>
        </w:tc>
        <w:tc>
          <w:tcPr>
            <w:tcW w:w="1559" w:type="dxa"/>
            <w:shd w:val="clear" w:color="auto" w:fill="auto"/>
            <w:vAlign w:val="center"/>
          </w:tcPr>
          <w:p w14:paraId="5D4E725C"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0,75</w:t>
            </w:r>
          </w:p>
        </w:tc>
        <w:tc>
          <w:tcPr>
            <w:tcW w:w="3976" w:type="dxa"/>
            <w:shd w:val="clear" w:color="auto" w:fill="auto"/>
          </w:tcPr>
          <w:p w14:paraId="25861CEC" w14:textId="77777777" w:rsidR="0059222A" w:rsidRPr="00DE723E"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DE723E">
              <w:rPr>
                <w:rFonts w:ascii="Montserrat" w:hAnsi="Montserrat"/>
                <w:color w:val="000000"/>
                <w:sz w:val="18"/>
                <w:szCs w:val="18"/>
                <w:lang w:val="fr-FR"/>
              </w:rPr>
              <w:t>Briques de mur, de structure ou de cloison</w:t>
            </w:r>
          </w:p>
        </w:tc>
      </w:tr>
      <w:tr w:rsidR="0059222A" w:rsidRPr="004F6319" w14:paraId="72B70DF5"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F58E0A0" w14:textId="77777777" w:rsidR="0059222A" w:rsidRPr="004F6319" w:rsidRDefault="0059222A" w:rsidP="00C21BB0">
            <w:pPr>
              <w:rPr>
                <w:rFonts w:ascii="Montserrat" w:hAnsi="Montserrat"/>
                <w:color w:val="000000" w:themeColor="text1"/>
                <w:sz w:val="18"/>
                <w:szCs w:val="18"/>
              </w:rPr>
            </w:pPr>
            <w:r w:rsidRPr="00242066">
              <w:rPr>
                <w:rFonts w:ascii="Montserrat" w:hAnsi="Montserrat"/>
                <w:b w:val="0"/>
                <w:bCs w:val="0"/>
                <w:color w:val="000000" w:themeColor="text1"/>
                <w:sz w:val="18"/>
                <w:szCs w:val="18"/>
                <w:lang w:val="fr-FR"/>
              </w:rPr>
              <w:t>Briques et blocs perforés</w:t>
            </w:r>
          </w:p>
        </w:tc>
        <w:tc>
          <w:tcPr>
            <w:tcW w:w="1658" w:type="dxa"/>
            <w:shd w:val="clear" w:color="auto" w:fill="auto"/>
            <w:vAlign w:val="center"/>
          </w:tcPr>
          <w:p w14:paraId="0FAE504A"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18 01 00 10</w:t>
            </w:r>
          </w:p>
        </w:tc>
        <w:tc>
          <w:tcPr>
            <w:tcW w:w="1559" w:type="dxa"/>
            <w:shd w:val="clear" w:color="auto" w:fill="auto"/>
            <w:vAlign w:val="center"/>
          </w:tcPr>
          <w:p w14:paraId="2D4AEB98"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tcPr>
          <w:p w14:paraId="2E3CEF5A"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sz w:val="18"/>
                <w:szCs w:val="18"/>
                <w:lang w:val="fr-FR"/>
              </w:rPr>
            </w:pPr>
            <w:r w:rsidRPr="00242066">
              <w:rPr>
                <w:rFonts w:ascii="Montserrat" w:hAnsi="Montserrat"/>
                <w:color w:val="000000"/>
                <w:sz w:val="18"/>
                <w:szCs w:val="18"/>
                <w:lang w:val="fr-FR"/>
              </w:rPr>
              <w:t xml:space="preserve">Briques de mur, de structure ou de cloison </w:t>
            </w:r>
            <w:r w:rsidRPr="00242066">
              <w:rPr>
                <w:rFonts w:ascii="Montserrat" w:hAnsi="Montserrat"/>
                <w:color w:val="000000" w:themeColor="text1"/>
                <w:sz w:val="18"/>
                <w:szCs w:val="18"/>
                <w:lang w:val="fr-FR"/>
              </w:rPr>
              <w:t xml:space="preserve">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796AE18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739F6E08" w14:textId="77777777" w:rsidR="0059222A" w:rsidRPr="004F6319" w:rsidRDefault="0059222A" w:rsidP="00C21BB0">
            <w:pPr>
              <w:rPr>
                <w:rFonts w:ascii="Montserrat" w:hAnsi="Montserrat"/>
                <w:color w:val="000000" w:themeColor="text1"/>
                <w:sz w:val="18"/>
                <w:szCs w:val="18"/>
              </w:rPr>
            </w:pPr>
            <w:r w:rsidRPr="00242066">
              <w:rPr>
                <w:rFonts w:ascii="Montserrat" w:hAnsi="Montserrat"/>
                <w:b w:val="0"/>
                <w:bCs w:val="0"/>
                <w:color w:val="000000" w:themeColor="text1"/>
                <w:sz w:val="18"/>
                <w:szCs w:val="18"/>
                <w:lang w:val="fr-FR"/>
              </w:rPr>
              <w:lastRenderedPageBreak/>
              <w:t>Briques et blocs perforés</w:t>
            </w:r>
          </w:p>
        </w:tc>
        <w:tc>
          <w:tcPr>
            <w:tcW w:w="1658" w:type="dxa"/>
            <w:shd w:val="clear" w:color="auto" w:fill="auto"/>
            <w:vAlign w:val="center"/>
          </w:tcPr>
          <w:p w14:paraId="464D16D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18 01 00 20</w:t>
            </w:r>
          </w:p>
        </w:tc>
        <w:tc>
          <w:tcPr>
            <w:tcW w:w="1559" w:type="dxa"/>
            <w:shd w:val="clear" w:color="auto" w:fill="auto"/>
            <w:vAlign w:val="center"/>
          </w:tcPr>
          <w:p w14:paraId="1671887A"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0,68</w:t>
            </w:r>
          </w:p>
        </w:tc>
        <w:tc>
          <w:tcPr>
            <w:tcW w:w="3976" w:type="dxa"/>
            <w:shd w:val="clear" w:color="auto" w:fill="auto"/>
          </w:tcPr>
          <w:p w14:paraId="1C8D7269" w14:textId="77777777" w:rsidR="0059222A" w:rsidRPr="005561CD"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8"/>
                <w:szCs w:val="18"/>
                <w:lang w:val="fr-FR"/>
              </w:rPr>
            </w:pPr>
            <w:r w:rsidRPr="00242066">
              <w:rPr>
                <w:rFonts w:ascii="Montserrat" w:hAnsi="Montserrat"/>
                <w:color w:val="000000"/>
                <w:sz w:val="18"/>
                <w:szCs w:val="18"/>
                <w:lang w:val="fr-FR"/>
              </w:rPr>
              <w:t xml:space="preserve">Briques </w:t>
            </w:r>
            <w:r w:rsidRPr="00242066">
              <w:rPr>
                <w:rFonts w:ascii="Montserrat" w:hAnsi="Montserrat"/>
                <w:color w:val="000000" w:themeColor="text1"/>
                <w:sz w:val="18"/>
                <w:szCs w:val="18"/>
                <w:lang w:val="fr-FR"/>
              </w:rPr>
              <w:t xml:space="preserve">allégées utilisant des déchets comme agent </w:t>
            </w:r>
            <w:proofErr w:type="spellStart"/>
            <w:r w:rsidRPr="00242066">
              <w:rPr>
                <w:rFonts w:ascii="Montserrat" w:hAnsi="Montserrat"/>
                <w:color w:val="000000" w:themeColor="text1"/>
                <w:sz w:val="18"/>
                <w:szCs w:val="18"/>
                <w:lang w:val="fr-FR"/>
              </w:rPr>
              <w:t>porosant</w:t>
            </w:r>
            <w:proofErr w:type="spellEnd"/>
            <w:r w:rsidRPr="00242066">
              <w:rPr>
                <w:rFonts w:ascii="Montserrat" w:hAnsi="Montserrat"/>
                <w:color w:val="000000"/>
                <w:sz w:val="18"/>
                <w:szCs w:val="18"/>
                <w:lang w:val="fr-FR"/>
              </w:rPr>
              <w:t xml:space="preserve"> pour mur, structure ou cloison </w:t>
            </w:r>
          </w:p>
        </w:tc>
      </w:tr>
      <w:tr w:rsidR="0059222A" w:rsidRPr="004F6319" w14:paraId="0081E54A"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45C2CBA"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Briques</w:t>
            </w:r>
            <w:proofErr w:type="spellEnd"/>
            <w:r w:rsidRPr="004F6319">
              <w:rPr>
                <w:rFonts w:ascii="Montserrat" w:hAnsi="Montserrat"/>
                <w:b w:val="0"/>
                <w:bCs w:val="0"/>
                <w:color w:val="000000" w:themeColor="text1"/>
                <w:sz w:val="18"/>
                <w:szCs w:val="18"/>
              </w:rPr>
              <w:t xml:space="preserve"> </w:t>
            </w:r>
            <w:proofErr w:type="spellStart"/>
            <w:r w:rsidRPr="004F6319">
              <w:rPr>
                <w:rFonts w:ascii="Montserrat" w:hAnsi="Montserrat"/>
                <w:b w:val="0"/>
                <w:bCs w:val="0"/>
                <w:color w:val="000000" w:themeColor="text1"/>
                <w:sz w:val="18"/>
                <w:szCs w:val="18"/>
              </w:rPr>
              <w:t>pleines</w:t>
            </w:r>
            <w:proofErr w:type="spellEnd"/>
          </w:p>
        </w:tc>
        <w:tc>
          <w:tcPr>
            <w:tcW w:w="1658" w:type="dxa"/>
            <w:shd w:val="clear" w:color="auto" w:fill="auto"/>
            <w:vAlign w:val="center"/>
          </w:tcPr>
          <w:p w14:paraId="2F2CA620"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18 02 00 00</w:t>
            </w:r>
          </w:p>
        </w:tc>
        <w:tc>
          <w:tcPr>
            <w:tcW w:w="1559" w:type="dxa"/>
            <w:shd w:val="clear" w:color="auto" w:fill="auto"/>
            <w:vAlign w:val="center"/>
          </w:tcPr>
          <w:p w14:paraId="5EEDE933"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0,75</w:t>
            </w:r>
          </w:p>
        </w:tc>
        <w:tc>
          <w:tcPr>
            <w:tcW w:w="3976" w:type="dxa"/>
            <w:shd w:val="clear" w:color="auto" w:fill="auto"/>
          </w:tcPr>
          <w:p w14:paraId="68181F9E" w14:textId="77777777" w:rsidR="0059222A" w:rsidRPr="00DE723E"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DE723E">
              <w:rPr>
                <w:rFonts w:ascii="Montserrat" w:hAnsi="Montserrat"/>
                <w:color w:val="000000"/>
                <w:sz w:val="18"/>
                <w:szCs w:val="18"/>
              </w:rPr>
              <w:t>Briques</w:t>
            </w:r>
            <w:proofErr w:type="spellEnd"/>
            <w:r w:rsidRPr="00DE723E">
              <w:rPr>
                <w:rFonts w:ascii="Montserrat" w:hAnsi="Montserrat"/>
                <w:color w:val="000000"/>
                <w:sz w:val="18"/>
                <w:szCs w:val="18"/>
              </w:rPr>
              <w:t xml:space="preserve"> de </w:t>
            </w:r>
            <w:proofErr w:type="spellStart"/>
            <w:r w:rsidRPr="00DE723E">
              <w:rPr>
                <w:rFonts w:ascii="Montserrat" w:hAnsi="Montserrat"/>
                <w:color w:val="000000"/>
                <w:sz w:val="18"/>
                <w:szCs w:val="18"/>
              </w:rPr>
              <w:t>parement</w:t>
            </w:r>
            <w:proofErr w:type="spellEnd"/>
            <w:r w:rsidRPr="00DE723E">
              <w:rPr>
                <w:rFonts w:ascii="Montserrat" w:hAnsi="Montserrat"/>
                <w:color w:val="000000"/>
                <w:sz w:val="18"/>
                <w:szCs w:val="18"/>
              </w:rPr>
              <w:t xml:space="preserve"> </w:t>
            </w:r>
          </w:p>
        </w:tc>
      </w:tr>
      <w:tr w:rsidR="0059222A" w:rsidRPr="004F6319" w14:paraId="4FEBD2F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2460926" w14:textId="77777777" w:rsidR="0059222A" w:rsidRPr="004F6319" w:rsidRDefault="0059222A" w:rsidP="00C21BB0">
            <w:pPr>
              <w:rPr>
                <w:rFonts w:ascii="Montserrat" w:hAnsi="Montserrat"/>
                <w:color w:val="000000" w:themeColor="text1"/>
                <w:sz w:val="18"/>
                <w:szCs w:val="18"/>
              </w:rPr>
            </w:pPr>
            <w:proofErr w:type="spellStart"/>
            <w:r w:rsidRPr="00242066">
              <w:rPr>
                <w:rFonts w:ascii="Montserrat" w:hAnsi="Montserrat"/>
                <w:b w:val="0"/>
                <w:bCs w:val="0"/>
                <w:color w:val="000000" w:themeColor="text1"/>
                <w:sz w:val="18"/>
                <w:szCs w:val="18"/>
              </w:rPr>
              <w:t>Briques</w:t>
            </w:r>
            <w:proofErr w:type="spellEnd"/>
            <w:r w:rsidRPr="00242066">
              <w:rPr>
                <w:rFonts w:ascii="Montserrat" w:hAnsi="Montserrat"/>
                <w:b w:val="0"/>
                <w:bCs w:val="0"/>
                <w:color w:val="000000" w:themeColor="text1"/>
                <w:sz w:val="18"/>
                <w:szCs w:val="18"/>
              </w:rPr>
              <w:t xml:space="preserve"> </w:t>
            </w:r>
            <w:proofErr w:type="spellStart"/>
            <w:r w:rsidRPr="00242066">
              <w:rPr>
                <w:rFonts w:ascii="Montserrat" w:hAnsi="Montserrat"/>
                <w:b w:val="0"/>
                <w:bCs w:val="0"/>
                <w:color w:val="000000" w:themeColor="text1"/>
                <w:sz w:val="18"/>
                <w:szCs w:val="18"/>
              </w:rPr>
              <w:t>pleines</w:t>
            </w:r>
            <w:proofErr w:type="spellEnd"/>
          </w:p>
        </w:tc>
        <w:tc>
          <w:tcPr>
            <w:tcW w:w="1658" w:type="dxa"/>
            <w:shd w:val="clear" w:color="auto" w:fill="auto"/>
            <w:vAlign w:val="center"/>
          </w:tcPr>
          <w:p w14:paraId="23D9B24D"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18 02 00 10</w:t>
            </w:r>
          </w:p>
        </w:tc>
        <w:tc>
          <w:tcPr>
            <w:tcW w:w="1559" w:type="dxa"/>
            <w:shd w:val="clear" w:color="auto" w:fill="auto"/>
            <w:vAlign w:val="center"/>
          </w:tcPr>
          <w:p w14:paraId="7199FB7D" w14:textId="77777777" w:rsidR="0059222A"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tcPr>
          <w:p w14:paraId="3B51E5DB" w14:textId="77777777" w:rsidR="0059222A" w:rsidRPr="005561CD"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8"/>
                <w:szCs w:val="18"/>
                <w:lang w:val="fr-FR"/>
              </w:rPr>
            </w:pPr>
            <w:r w:rsidRPr="00242066">
              <w:rPr>
                <w:rFonts w:ascii="Montserrat" w:hAnsi="Montserrat"/>
                <w:color w:val="000000"/>
                <w:sz w:val="18"/>
                <w:szCs w:val="18"/>
                <w:lang w:val="fr-FR"/>
              </w:rPr>
              <w:t xml:space="preserve">Briques de parement </w:t>
            </w:r>
            <w:r w:rsidRPr="00242066">
              <w:rPr>
                <w:rFonts w:ascii="Montserrat" w:hAnsi="Montserrat"/>
                <w:color w:val="000000" w:themeColor="text1"/>
                <w:sz w:val="18"/>
                <w:szCs w:val="18"/>
                <w:lang w:val="fr-FR"/>
              </w:rPr>
              <w:t xml:space="preserve">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2190F94D"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2508D706" w14:textId="77777777" w:rsidR="0059222A" w:rsidRPr="004F6319" w:rsidRDefault="0059222A" w:rsidP="00C21BB0">
            <w:pPr>
              <w:rPr>
                <w:rFonts w:ascii="Montserrat" w:hAnsi="Montserrat"/>
                <w:color w:val="000000" w:themeColor="text1"/>
                <w:sz w:val="18"/>
                <w:szCs w:val="18"/>
              </w:rPr>
            </w:pPr>
            <w:proofErr w:type="spellStart"/>
            <w:r w:rsidRPr="00242066">
              <w:rPr>
                <w:rFonts w:ascii="Montserrat" w:hAnsi="Montserrat"/>
                <w:b w:val="0"/>
                <w:bCs w:val="0"/>
                <w:color w:val="000000" w:themeColor="text1"/>
                <w:sz w:val="18"/>
                <w:szCs w:val="18"/>
              </w:rPr>
              <w:t>Briques</w:t>
            </w:r>
            <w:proofErr w:type="spellEnd"/>
            <w:r w:rsidRPr="00242066">
              <w:rPr>
                <w:rFonts w:ascii="Montserrat" w:hAnsi="Montserrat"/>
                <w:b w:val="0"/>
                <w:bCs w:val="0"/>
                <w:color w:val="000000" w:themeColor="text1"/>
                <w:sz w:val="18"/>
                <w:szCs w:val="18"/>
              </w:rPr>
              <w:t xml:space="preserve"> </w:t>
            </w:r>
            <w:proofErr w:type="spellStart"/>
            <w:r w:rsidRPr="00242066">
              <w:rPr>
                <w:rFonts w:ascii="Montserrat" w:hAnsi="Montserrat"/>
                <w:b w:val="0"/>
                <w:bCs w:val="0"/>
                <w:color w:val="000000" w:themeColor="text1"/>
                <w:sz w:val="18"/>
                <w:szCs w:val="18"/>
              </w:rPr>
              <w:t>pleines</w:t>
            </w:r>
            <w:proofErr w:type="spellEnd"/>
          </w:p>
        </w:tc>
        <w:tc>
          <w:tcPr>
            <w:tcW w:w="1658" w:type="dxa"/>
            <w:shd w:val="clear" w:color="auto" w:fill="auto"/>
            <w:vAlign w:val="center"/>
          </w:tcPr>
          <w:p w14:paraId="5F2DC8BC"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18 02 00 20</w:t>
            </w:r>
          </w:p>
        </w:tc>
        <w:tc>
          <w:tcPr>
            <w:tcW w:w="1559" w:type="dxa"/>
            <w:shd w:val="clear" w:color="auto" w:fill="auto"/>
            <w:vAlign w:val="center"/>
          </w:tcPr>
          <w:p w14:paraId="7A7AC00A" w14:textId="77777777" w:rsidR="0059222A"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0,68</w:t>
            </w:r>
          </w:p>
        </w:tc>
        <w:tc>
          <w:tcPr>
            <w:tcW w:w="3976" w:type="dxa"/>
            <w:shd w:val="clear" w:color="auto" w:fill="auto"/>
          </w:tcPr>
          <w:p w14:paraId="5226477A"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sz w:val="18"/>
                <w:szCs w:val="18"/>
                <w:lang w:val="fr-FR"/>
              </w:rPr>
            </w:pPr>
            <w:r w:rsidRPr="00242066">
              <w:rPr>
                <w:rFonts w:ascii="Montserrat" w:hAnsi="Montserrat"/>
                <w:color w:val="000000"/>
                <w:sz w:val="18"/>
                <w:szCs w:val="18"/>
                <w:lang w:val="fr-FR"/>
              </w:rPr>
              <w:t xml:space="preserve">Briques allégées de parement </w:t>
            </w:r>
            <w:r w:rsidRPr="00242066">
              <w:rPr>
                <w:rFonts w:ascii="Montserrat" w:hAnsi="Montserrat"/>
                <w:color w:val="000000" w:themeColor="text1"/>
                <w:sz w:val="18"/>
                <w:szCs w:val="18"/>
                <w:lang w:val="fr-FR"/>
              </w:rPr>
              <w:t xml:space="preserve">utilisant des déchets comme agent </w:t>
            </w:r>
            <w:proofErr w:type="spellStart"/>
            <w:r w:rsidRPr="00242066">
              <w:rPr>
                <w:rFonts w:ascii="Montserrat" w:hAnsi="Montserrat"/>
                <w:color w:val="000000" w:themeColor="text1"/>
                <w:sz w:val="18"/>
                <w:szCs w:val="18"/>
                <w:lang w:val="fr-FR"/>
              </w:rPr>
              <w:t>porosant</w:t>
            </w:r>
            <w:proofErr w:type="spellEnd"/>
          </w:p>
        </w:tc>
      </w:tr>
      <w:tr w:rsidR="0059222A" w:rsidRPr="004F6319" w14:paraId="4A45F6CE"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51B8BA9D"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Plaquettes et angles</w:t>
            </w:r>
          </w:p>
        </w:tc>
        <w:tc>
          <w:tcPr>
            <w:tcW w:w="1658" w:type="dxa"/>
            <w:shd w:val="clear" w:color="auto" w:fill="auto"/>
            <w:vAlign w:val="center"/>
          </w:tcPr>
          <w:p w14:paraId="36DC095B"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18 03 00 00</w:t>
            </w:r>
          </w:p>
        </w:tc>
        <w:tc>
          <w:tcPr>
            <w:tcW w:w="1559" w:type="dxa"/>
            <w:shd w:val="clear" w:color="auto" w:fill="auto"/>
            <w:vAlign w:val="center"/>
          </w:tcPr>
          <w:p w14:paraId="325FA640"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0,75</w:t>
            </w:r>
          </w:p>
        </w:tc>
        <w:tc>
          <w:tcPr>
            <w:tcW w:w="3976" w:type="dxa"/>
            <w:shd w:val="clear" w:color="auto" w:fill="auto"/>
          </w:tcPr>
          <w:p w14:paraId="1A79B5F3" w14:textId="77777777" w:rsidR="0059222A" w:rsidRPr="00DE723E"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7C98824C"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791A1A45"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Accessoires</w:t>
            </w:r>
            <w:proofErr w:type="spellEnd"/>
            <w:r w:rsidRPr="004F6319">
              <w:rPr>
                <w:rFonts w:ascii="Montserrat" w:hAnsi="Montserrat"/>
                <w:b w:val="0"/>
                <w:bCs w:val="0"/>
                <w:color w:val="000000" w:themeColor="text1"/>
                <w:sz w:val="18"/>
                <w:szCs w:val="18"/>
              </w:rPr>
              <w:t xml:space="preserve"> de </w:t>
            </w:r>
            <w:proofErr w:type="spellStart"/>
            <w:r w:rsidRPr="004F6319">
              <w:rPr>
                <w:rFonts w:ascii="Montserrat" w:hAnsi="Montserrat"/>
                <w:b w:val="0"/>
                <w:bCs w:val="0"/>
                <w:color w:val="000000" w:themeColor="text1"/>
                <w:sz w:val="18"/>
                <w:szCs w:val="18"/>
              </w:rPr>
              <w:t>brique</w:t>
            </w:r>
            <w:proofErr w:type="spellEnd"/>
          </w:p>
        </w:tc>
        <w:tc>
          <w:tcPr>
            <w:tcW w:w="1658" w:type="dxa"/>
            <w:shd w:val="clear" w:color="auto" w:fill="auto"/>
            <w:vAlign w:val="center"/>
          </w:tcPr>
          <w:p w14:paraId="796EB64F"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18 04 00 00</w:t>
            </w:r>
          </w:p>
        </w:tc>
        <w:tc>
          <w:tcPr>
            <w:tcW w:w="1559" w:type="dxa"/>
            <w:shd w:val="clear" w:color="auto" w:fill="auto"/>
            <w:vAlign w:val="center"/>
          </w:tcPr>
          <w:p w14:paraId="2754EE9C"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0,75</w:t>
            </w:r>
          </w:p>
        </w:tc>
        <w:tc>
          <w:tcPr>
            <w:tcW w:w="3976" w:type="dxa"/>
            <w:shd w:val="clear" w:color="auto" w:fill="auto"/>
          </w:tcPr>
          <w:p w14:paraId="00529E88" w14:textId="77777777" w:rsidR="0059222A" w:rsidRPr="00DE723E"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DE723E">
              <w:rPr>
                <w:rFonts w:ascii="Montserrat" w:hAnsi="Montserrat"/>
                <w:color w:val="000000"/>
                <w:sz w:val="18"/>
                <w:szCs w:val="18"/>
                <w:lang w:val="fr-FR"/>
              </w:rPr>
              <w:t>Appuis de fenêtre, dessus de murs, chaperons</w:t>
            </w:r>
          </w:p>
        </w:tc>
      </w:tr>
      <w:tr w:rsidR="0059222A" w:rsidRPr="004F6319" w14:paraId="6EF8BC2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01CB94FA" w14:textId="77777777" w:rsidR="0059222A" w:rsidRPr="00503F93" w:rsidRDefault="0059222A" w:rsidP="00C21BB0">
            <w:pPr>
              <w:rPr>
                <w:rFonts w:ascii="Montserrat" w:hAnsi="Montserrat"/>
                <w:b w:val="0"/>
                <w:bCs w:val="0"/>
                <w:color w:val="000000" w:themeColor="text1"/>
                <w:sz w:val="18"/>
                <w:szCs w:val="18"/>
                <w:lang w:val="fr-FR"/>
              </w:rPr>
            </w:pPr>
            <w:r w:rsidRPr="00503F93">
              <w:rPr>
                <w:rFonts w:ascii="Montserrat" w:hAnsi="Montserrat"/>
                <w:b w:val="0"/>
                <w:bCs w:val="0"/>
                <w:color w:val="000000" w:themeColor="text1"/>
                <w:sz w:val="18"/>
                <w:szCs w:val="18"/>
                <w:lang w:val="fr-FR"/>
              </w:rPr>
              <w:t>Tuile grand moule</w:t>
            </w:r>
          </w:p>
          <w:p w14:paraId="7A1EE3F4" w14:textId="77777777" w:rsidR="0059222A" w:rsidRPr="00503F93" w:rsidRDefault="0059222A" w:rsidP="00C21BB0">
            <w:pPr>
              <w:rPr>
                <w:rFonts w:ascii="Montserrat" w:hAnsi="Montserrat"/>
                <w:b w:val="0"/>
                <w:bCs w:val="0"/>
                <w:color w:val="000000" w:themeColor="text1"/>
                <w:sz w:val="18"/>
                <w:szCs w:val="18"/>
                <w:lang w:val="fr-FR"/>
              </w:rPr>
            </w:pPr>
            <w:r w:rsidRPr="00503F93">
              <w:rPr>
                <w:rFonts w:ascii="Montserrat" w:hAnsi="Montserrat"/>
                <w:b w:val="0"/>
                <w:bCs w:val="0"/>
                <w:color w:val="000000" w:themeColor="text1"/>
                <w:sz w:val="18"/>
                <w:szCs w:val="18"/>
                <w:lang w:val="fr-FR"/>
              </w:rPr>
              <w:t>fortement galbées</w:t>
            </w:r>
          </w:p>
        </w:tc>
        <w:tc>
          <w:tcPr>
            <w:tcW w:w="1658" w:type="dxa"/>
            <w:shd w:val="clear" w:color="auto" w:fill="auto"/>
            <w:vAlign w:val="center"/>
          </w:tcPr>
          <w:p w14:paraId="0E1BFD22"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18 05 00 00</w:t>
            </w:r>
          </w:p>
        </w:tc>
        <w:tc>
          <w:tcPr>
            <w:tcW w:w="1559" w:type="dxa"/>
            <w:shd w:val="clear" w:color="auto" w:fill="auto"/>
            <w:vAlign w:val="center"/>
          </w:tcPr>
          <w:p w14:paraId="62CAC4B6"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0,75</w:t>
            </w:r>
          </w:p>
        </w:tc>
        <w:tc>
          <w:tcPr>
            <w:tcW w:w="3976" w:type="dxa"/>
            <w:shd w:val="clear" w:color="auto" w:fill="auto"/>
          </w:tcPr>
          <w:p w14:paraId="17E95F46"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4EBBAAE4"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756CEBA" w14:textId="77777777" w:rsidR="0059222A" w:rsidRPr="00242066" w:rsidRDefault="0059222A" w:rsidP="00C21BB0">
            <w:pPr>
              <w:rPr>
                <w:rFonts w:ascii="Montserrat" w:hAnsi="Montserrat"/>
                <w:b w:val="0"/>
                <w:bCs w:val="0"/>
                <w:color w:val="000000" w:themeColor="text1"/>
                <w:sz w:val="18"/>
                <w:szCs w:val="18"/>
                <w:lang w:val="fr-FR"/>
              </w:rPr>
            </w:pPr>
            <w:r w:rsidRPr="00242066">
              <w:rPr>
                <w:rFonts w:ascii="Montserrat" w:hAnsi="Montserrat"/>
                <w:b w:val="0"/>
                <w:bCs w:val="0"/>
                <w:color w:val="000000" w:themeColor="text1"/>
                <w:sz w:val="18"/>
                <w:szCs w:val="18"/>
                <w:lang w:val="fr-FR"/>
              </w:rPr>
              <w:t>Tuile grand moule</w:t>
            </w:r>
          </w:p>
          <w:p w14:paraId="38459601" w14:textId="77777777" w:rsidR="0059222A" w:rsidRPr="005561CD" w:rsidRDefault="0059222A" w:rsidP="00C21BB0">
            <w:pPr>
              <w:rPr>
                <w:rFonts w:ascii="Montserrat" w:hAnsi="Montserrat"/>
                <w:color w:val="000000" w:themeColor="text1"/>
                <w:sz w:val="18"/>
                <w:szCs w:val="18"/>
                <w:lang w:val="fr-FR"/>
              </w:rPr>
            </w:pPr>
            <w:r w:rsidRPr="00242066">
              <w:rPr>
                <w:rFonts w:ascii="Montserrat" w:hAnsi="Montserrat"/>
                <w:b w:val="0"/>
                <w:bCs w:val="0"/>
                <w:color w:val="000000" w:themeColor="text1"/>
                <w:sz w:val="18"/>
                <w:szCs w:val="18"/>
                <w:lang w:val="fr-FR"/>
              </w:rPr>
              <w:t>fortement galbées</w:t>
            </w:r>
          </w:p>
        </w:tc>
        <w:tc>
          <w:tcPr>
            <w:tcW w:w="1658" w:type="dxa"/>
            <w:shd w:val="clear" w:color="auto" w:fill="auto"/>
            <w:vAlign w:val="center"/>
          </w:tcPr>
          <w:p w14:paraId="6098756F"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18 05 00 10</w:t>
            </w:r>
          </w:p>
        </w:tc>
        <w:tc>
          <w:tcPr>
            <w:tcW w:w="1559" w:type="dxa"/>
            <w:shd w:val="clear" w:color="auto" w:fill="auto"/>
            <w:vAlign w:val="center"/>
          </w:tcPr>
          <w:p w14:paraId="53DE11B1"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vAlign w:val="center"/>
          </w:tcPr>
          <w:p w14:paraId="0959A27F"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242066">
              <w:rPr>
                <w:rFonts w:ascii="Montserrat" w:hAnsi="Montserrat"/>
                <w:color w:val="000000" w:themeColor="text1"/>
                <w:sz w:val="18"/>
                <w:szCs w:val="18"/>
                <w:lang w:val="fr-FR"/>
              </w:rPr>
              <w:t xml:space="preserve">Tuile grand moule fortement galbées 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274A6098"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097D4FB" w14:textId="77777777" w:rsidR="0059222A" w:rsidRPr="00503F93" w:rsidRDefault="0059222A" w:rsidP="00C21BB0">
            <w:pPr>
              <w:rPr>
                <w:rFonts w:ascii="Montserrat" w:hAnsi="Montserrat"/>
                <w:b w:val="0"/>
                <w:bCs w:val="0"/>
                <w:color w:val="000000" w:themeColor="text1"/>
                <w:sz w:val="18"/>
                <w:szCs w:val="18"/>
                <w:lang w:val="fr-FR"/>
              </w:rPr>
            </w:pPr>
            <w:r w:rsidRPr="00503F93">
              <w:rPr>
                <w:rFonts w:ascii="Montserrat" w:hAnsi="Montserrat"/>
                <w:b w:val="0"/>
                <w:bCs w:val="0"/>
                <w:color w:val="000000" w:themeColor="text1"/>
                <w:sz w:val="18"/>
                <w:szCs w:val="18"/>
                <w:lang w:val="fr-FR"/>
              </w:rPr>
              <w:t>Tuiles grand moule</w:t>
            </w:r>
          </w:p>
          <w:p w14:paraId="2BD26718" w14:textId="77777777" w:rsidR="0059222A" w:rsidRPr="00503F93" w:rsidRDefault="0059222A" w:rsidP="00C21BB0">
            <w:pPr>
              <w:rPr>
                <w:rFonts w:ascii="Montserrat" w:hAnsi="Montserrat"/>
                <w:b w:val="0"/>
                <w:bCs w:val="0"/>
                <w:color w:val="000000" w:themeColor="text1"/>
                <w:sz w:val="18"/>
                <w:szCs w:val="18"/>
                <w:lang w:val="fr-FR"/>
              </w:rPr>
            </w:pPr>
            <w:r w:rsidRPr="00503F93">
              <w:rPr>
                <w:rFonts w:ascii="Montserrat" w:hAnsi="Montserrat"/>
                <w:b w:val="0"/>
                <w:bCs w:val="0"/>
                <w:color w:val="000000" w:themeColor="text1"/>
                <w:sz w:val="18"/>
                <w:szCs w:val="18"/>
                <w:lang w:val="fr-FR"/>
              </w:rPr>
              <w:t>faiblement galbées</w:t>
            </w:r>
          </w:p>
        </w:tc>
        <w:tc>
          <w:tcPr>
            <w:tcW w:w="1658" w:type="dxa"/>
            <w:shd w:val="clear" w:color="auto" w:fill="auto"/>
            <w:vAlign w:val="center"/>
          </w:tcPr>
          <w:p w14:paraId="41C9C941"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18 06 00 00</w:t>
            </w:r>
          </w:p>
        </w:tc>
        <w:tc>
          <w:tcPr>
            <w:tcW w:w="1559" w:type="dxa"/>
            <w:shd w:val="clear" w:color="auto" w:fill="auto"/>
            <w:vAlign w:val="center"/>
          </w:tcPr>
          <w:p w14:paraId="753A8BAA"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0,75</w:t>
            </w:r>
          </w:p>
        </w:tc>
        <w:tc>
          <w:tcPr>
            <w:tcW w:w="3976" w:type="dxa"/>
            <w:shd w:val="clear" w:color="auto" w:fill="auto"/>
          </w:tcPr>
          <w:p w14:paraId="620CFCC8"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3469C72D"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B687C2F" w14:textId="77777777" w:rsidR="0059222A" w:rsidRPr="00242066" w:rsidRDefault="0059222A" w:rsidP="00C21BB0">
            <w:pPr>
              <w:rPr>
                <w:rFonts w:ascii="Montserrat" w:hAnsi="Montserrat"/>
                <w:b w:val="0"/>
                <w:bCs w:val="0"/>
                <w:color w:val="000000" w:themeColor="text1"/>
                <w:sz w:val="18"/>
                <w:szCs w:val="18"/>
                <w:lang w:val="fr-FR"/>
              </w:rPr>
            </w:pPr>
            <w:r w:rsidRPr="00242066">
              <w:rPr>
                <w:rFonts w:ascii="Montserrat" w:hAnsi="Montserrat"/>
                <w:b w:val="0"/>
                <w:bCs w:val="0"/>
                <w:color w:val="000000" w:themeColor="text1"/>
                <w:sz w:val="18"/>
                <w:szCs w:val="18"/>
                <w:lang w:val="fr-FR"/>
              </w:rPr>
              <w:t>Tuiles grand moule</w:t>
            </w:r>
          </w:p>
          <w:p w14:paraId="22711688" w14:textId="77777777" w:rsidR="0059222A" w:rsidRPr="005561CD" w:rsidRDefault="0059222A" w:rsidP="00C21BB0">
            <w:pPr>
              <w:rPr>
                <w:rFonts w:ascii="Montserrat" w:hAnsi="Montserrat"/>
                <w:color w:val="000000" w:themeColor="text1"/>
                <w:sz w:val="18"/>
                <w:szCs w:val="18"/>
                <w:lang w:val="fr-FR"/>
              </w:rPr>
            </w:pPr>
            <w:r w:rsidRPr="00242066">
              <w:rPr>
                <w:rFonts w:ascii="Montserrat" w:hAnsi="Montserrat"/>
                <w:b w:val="0"/>
                <w:bCs w:val="0"/>
                <w:color w:val="000000" w:themeColor="text1"/>
                <w:sz w:val="18"/>
                <w:szCs w:val="18"/>
                <w:lang w:val="fr-FR"/>
              </w:rPr>
              <w:t>faiblement galbées</w:t>
            </w:r>
          </w:p>
        </w:tc>
        <w:tc>
          <w:tcPr>
            <w:tcW w:w="1658" w:type="dxa"/>
            <w:shd w:val="clear" w:color="auto" w:fill="auto"/>
            <w:vAlign w:val="center"/>
          </w:tcPr>
          <w:p w14:paraId="677A11D5"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18 06 00 10</w:t>
            </w:r>
          </w:p>
        </w:tc>
        <w:tc>
          <w:tcPr>
            <w:tcW w:w="1559" w:type="dxa"/>
            <w:shd w:val="clear" w:color="auto" w:fill="auto"/>
            <w:vAlign w:val="center"/>
          </w:tcPr>
          <w:p w14:paraId="510AFB95"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vAlign w:val="center"/>
          </w:tcPr>
          <w:p w14:paraId="2D626FDA"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242066">
              <w:rPr>
                <w:rFonts w:ascii="Montserrat" w:hAnsi="Montserrat"/>
                <w:color w:val="000000" w:themeColor="text1"/>
                <w:sz w:val="18"/>
                <w:szCs w:val="18"/>
                <w:lang w:val="fr-FR"/>
              </w:rPr>
              <w:t xml:space="preserve">Tuiles grand moule faiblement galbées 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1B3CC36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590AE00A"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themeColor="text1"/>
                <w:sz w:val="18"/>
                <w:szCs w:val="18"/>
              </w:rPr>
              <w:t>Tuiles</w:t>
            </w:r>
            <w:proofErr w:type="spellEnd"/>
            <w:r w:rsidRPr="00503F93">
              <w:rPr>
                <w:rFonts w:ascii="Montserrat" w:hAnsi="Montserrat"/>
                <w:b w:val="0"/>
                <w:bCs w:val="0"/>
                <w:color w:val="000000" w:themeColor="text1"/>
                <w:sz w:val="18"/>
                <w:szCs w:val="18"/>
              </w:rPr>
              <w:t xml:space="preserve"> canal</w:t>
            </w:r>
          </w:p>
        </w:tc>
        <w:tc>
          <w:tcPr>
            <w:tcW w:w="1658" w:type="dxa"/>
            <w:shd w:val="clear" w:color="auto" w:fill="auto"/>
            <w:vAlign w:val="center"/>
          </w:tcPr>
          <w:p w14:paraId="1141BF8B"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18 07 00 00</w:t>
            </w:r>
          </w:p>
        </w:tc>
        <w:tc>
          <w:tcPr>
            <w:tcW w:w="1559" w:type="dxa"/>
            <w:shd w:val="clear" w:color="auto" w:fill="auto"/>
            <w:vAlign w:val="center"/>
          </w:tcPr>
          <w:p w14:paraId="225DFE28"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0,75</w:t>
            </w:r>
          </w:p>
        </w:tc>
        <w:tc>
          <w:tcPr>
            <w:tcW w:w="3976" w:type="dxa"/>
            <w:shd w:val="clear" w:color="auto" w:fill="auto"/>
          </w:tcPr>
          <w:p w14:paraId="0AEC0306"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14543739"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05208E60" w14:textId="77777777" w:rsidR="0059222A" w:rsidRPr="00503F93" w:rsidRDefault="0059222A" w:rsidP="00C21BB0">
            <w:pPr>
              <w:rPr>
                <w:rFonts w:ascii="Montserrat" w:hAnsi="Montserrat"/>
                <w:color w:val="000000" w:themeColor="text1"/>
                <w:sz w:val="18"/>
                <w:szCs w:val="18"/>
              </w:rPr>
            </w:pPr>
            <w:proofErr w:type="spellStart"/>
            <w:r w:rsidRPr="00242066">
              <w:rPr>
                <w:rFonts w:ascii="Montserrat" w:hAnsi="Montserrat"/>
                <w:b w:val="0"/>
                <w:bCs w:val="0"/>
                <w:color w:val="000000" w:themeColor="text1"/>
                <w:sz w:val="18"/>
                <w:szCs w:val="18"/>
              </w:rPr>
              <w:t>Tuiles</w:t>
            </w:r>
            <w:proofErr w:type="spellEnd"/>
            <w:r w:rsidRPr="00242066">
              <w:rPr>
                <w:rFonts w:ascii="Montserrat" w:hAnsi="Montserrat"/>
                <w:b w:val="0"/>
                <w:bCs w:val="0"/>
                <w:color w:val="000000" w:themeColor="text1"/>
                <w:sz w:val="18"/>
                <w:szCs w:val="18"/>
              </w:rPr>
              <w:t xml:space="preserve"> canal</w:t>
            </w:r>
          </w:p>
        </w:tc>
        <w:tc>
          <w:tcPr>
            <w:tcW w:w="1658" w:type="dxa"/>
            <w:shd w:val="clear" w:color="auto" w:fill="auto"/>
            <w:vAlign w:val="center"/>
          </w:tcPr>
          <w:p w14:paraId="4D02B172"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18 07 00 10</w:t>
            </w:r>
          </w:p>
        </w:tc>
        <w:tc>
          <w:tcPr>
            <w:tcW w:w="1559" w:type="dxa"/>
            <w:shd w:val="clear" w:color="auto" w:fill="auto"/>
            <w:vAlign w:val="center"/>
          </w:tcPr>
          <w:p w14:paraId="7B5E4192"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vAlign w:val="center"/>
          </w:tcPr>
          <w:p w14:paraId="6A06721A"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242066">
              <w:rPr>
                <w:rFonts w:ascii="Montserrat" w:hAnsi="Montserrat"/>
                <w:color w:val="000000" w:themeColor="text1"/>
                <w:sz w:val="18"/>
                <w:szCs w:val="18"/>
                <w:lang w:val="fr-FR"/>
              </w:rPr>
              <w:t xml:space="preserve">Tuiles canal 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1EC8D014"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7DD74F22"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themeColor="text1"/>
                <w:sz w:val="18"/>
                <w:szCs w:val="18"/>
              </w:rPr>
              <w:t>Tuiles</w:t>
            </w:r>
            <w:proofErr w:type="spellEnd"/>
            <w:r w:rsidRPr="00503F93">
              <w:rPr>
                <w:rFonts w:ascii="Montserrat" w:hAnsi="Montserrat"/>
                <w:b w:val="0"/>
                <w:bCs w:val="0"/>
                <w:color w:val="000000" w:themeColor="text1"/>
                <w:sz w:val="18"/>
                <w:szCs w:val="18"/>
              </w:rPr>
              <w:t xml:space="preserve"> plates</w:t>
            </w:r>
          </w:p>
        </w:tc>
        <w:tc>
          <w:tcPr>
            <w:tcW w:w="1658" w:type="dxa"/>
            <w:shd w:val="clear" w:color="auto" w:fill="auto"/>
            <w:vAlign w:val="center"/>
          </w:tcPr>
          <w:p w14:paraId="4803CBDA"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18 08 00 00</w:t>
            </w:r>
          </w:p>
        </w:tc>
        <w:tc>
          <w:tcPr>
            <w:tcW w:w="1559" w:type="dxa"/>
            <w:shd w:val="clear" w:color="auto" w:fill="auto"/>
            <w:vAlign w:val="center"/>
          </w:tcPr>
          <w:p w14:paraId="54B057D1"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0,75</w:t>
            </w:r>
          </w:p>
        </w:tc>
        <w:tc>
          <w:tcPr>
            <w:tcW w:w="3976" w:type="dxa"/>
            <w:shd w:val="clear" w:color="auto" w:fill="auto"/>
          </w:tcPr>
          <w:p w14:paraId="0C25BCCE"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0F0EDCD9"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18E34D4F" w14:textId="77777777" w:rsidR="0059222A" w:rsidRPr="00503F93" w:rsidRDefault="0059222A" w:rsidP="00C21BB0">
            <w:pPr>
              <w:rPr>
                <w:rFonts w:ascii="Montserrat" w:hAnsi="Montserrat"/>
                <w:color w:val="000000" w:themeColor="text1"/>
                <w:sz w:val="18"/>
                <w:szCs w:val="18"/>
              </w:rPr>
            </w:pPr>
            <w:proofErr w:type="spellStart"/>
            <w:r w:rsidRPr="00242066">
              <w:rPr>
                <w:rFonts w:ascii="Montserrat" w:hAnsi="Montserrat"/>
                <w:b w:val="0"/>
                <w:bCs w:val="0"/>
                <w:color w:val="000000" w:themeColor="text1"/>
                <w:sz w:val="18"/>
                <w:szCs w:val="18"/>
              </w:rPr>
              <w:t>Tuiles</w:t>
            </w:r>
            <w:proofErr w:type="spellEnd"/>
            <w:r w:rsidRPr="00242066">
              <w:rPr>
                <w:rFonts w:ascii="Montserrat" w:hAnsi="Montserrat"/>
                <w:b w:val="0"/>
                <w:bCs w:val="0"/>
                <w:color w:val="000000" w:themeColor="text1"/>
                <w:sz w:val="18"/>
                <w:szCs w:val="18"/>
              </w:rPr>
              <w:t xml:space="preserve"> plates</w:t>
            </w:r>
          </w:p>
        </w:tc>
        <w:tc>
          <w:tcPr>
            <w:tcW w:w="1658" w:type="dxa"/>
            <w:shd w:val="clear" w:color="auto" w:fill="auto"/>
            <w:vAlign w:val="center"/>
          </w:tcPr>
          <w:p w14:paraId="63199275"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18 08 00 10</w:t>
            </w:r>
          </w:p>
        </w:tc>
        <w:tc>
          <w:tcPr>
            <w:tcW w:w="1559" w:type="dxa"/>
            <w:shd w:val="clear" w:color="auto" w:fill="auto"/>
            <w:vAlign w:val="center"/>
          </w:tcPr>
          <w:p w14:paraId="67148CA3"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vAlign w:val="center"/>
          </w:tcPr>
          <w:p w14:paraId="1A6425E7"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242066">
              <w:rPr>
                <w:rFonts w:ascii="Montserrat" w:hAnsi="Montserrat"/>
                <w:color w:val="000000" w:themeColor="text1"/>
                <w:sz w:val="18"/>
                <w:szCs w:val="18"/>
                <w:lang w:val="fr-FR"/>
              </w:rPr>
              <w:t xml:space="preserve">Tuiles plates 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3F705A7C"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483B20B6"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themeColor="text1"/>
                <w:sz w:val="18"/>
                <w:szCs w:val="18"/>
              </w:rPr>
              <w:t>Tuiles</w:t>
            </w:r>
            <w:proofErr w:type="spellEnd"/>
            <w:r w:rsidRPr="00503F93">
              <w:rPr>
                <w:rFonts w:ascii="Montserrat" w:hAnsi="Montserrat"/>
                <w:b w:val="0"/>
                <w:bCs w:val="0"/>
                <w:color w:val="000000" w:themeColor="text1"/>
                <w:sz w:val="18"/>
                <w:szCs w:val="18"/>
              </w:rPr>
              <w:t xml:space="preserve"> petit moule</w:t>
            </w:r>
          </w:p>
        </w:tc>
        <w:tc>
          <w:tcPr>
            <w:tcW w:w="1658" w:type="dxa"/>
            <w:shd w:val="clear" w:color="auto" w:fill="auto"/>
            <w:vAlign w:val="center"/>
          </w:tcPr>
          <w:p w14:paraId="1F62C295"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18 09 00 00</w:t>
            </w:r>
          </w:p>
        </w:tc>
        <w:tc>
          <w:tcPr>
            <w:tcW w:w="1559" w:type="dxa"/>
            <w:shd w:val="clear" w:color="auto" w:fill="auto"/>
            <w:vAlign w:val="center"/>
          </w:tcPr>
          <w:p w14:paraId="2ACF8727"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0,75</w:t>
            </w:r>
          </w:p>
        </w:tc>
        <w:tc>
          <w:tcPr>
            <w:tcW w:w="3976" w:type="dxa"/>
            <w:shd w:val="clear" w:color="auto" w:fill="auto"/>
          </w:tcPr>
          <w:p w14:paraId="76809F68"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p>
        </w:tc>
      </w:tr>
      <w:tr w:rsidR="0059222A" w:rsidRPr="004F6319" w14:paraId="3F9D77CD"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544C0AB5" w14:textId="77777777" w:rsidR="0059222A" w:rsidRPr="00503F93" w:rsidRDefault="0059222A" w:rsidP="00C21BB0">
            <w:pPr>
              <w:rPr>
                <w:rFonts w:ascii="Montserrat" w:hAnsi="Montserrat"/>
                <w:color w:val="000000" w:themeColor="text1"/>
                <w:sz w:val="18"/>
                <w:szCs w:val="18"/>
              </w:rPr>
            </w:pPr>
            <w:proofErr w:type="spellStart"/>
            <w:r w:rsidRPr="00242066">
              <w:rPr>
                <w:rFonts w:ascii="Montserrat" w:hAnsi="Montserrat"/>
                <w:b w:val="0"/>
                <w:bCs w:val="0"/>
                <w:color w:val="000000" w:themeColor="text1"/>
                <w:sz w:val="18"/>
                <w:szCs w:val="18"/>
              </w:rPr>
              <w:t>Tuiles</w:t>
            </w:r>
            <w:proofErr w:type="spellEnd"/>
            <w:r w:rsidRPr="00242066">
              <w:rPr>
                <w:rFonts w:ascii="Montserrat" w:hAnsi="Montserrat"/>
                <w:b w:val="0"/>
                <w:bCs w:val="0"/>
                <w:color w:val="000000" w:themeColor="text1"/>
                <w:sz w:val="18"/>
                <w:szCs w:val="18"/>
              </w:rPr>
              <w:t xml:space="preserve"> petit moule</w:t>
            </w:r>
          </w:p>
        </w:tc>
        <w:tc>
          <w:tcPr>
            <w:tcW w:w="1658" w:type="dxa"/>
            <w:shd w:val="clear" w:color="auto" w:fill="auto"/>
            <w:vAlign w:val="center"/>
          </w:tcPr>
          <w:p w14:paraId="04439C6C"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18 09 00 10</w:t>
            </w:r>
          </w:p>
        </w:tc>
        <w:tc>
          <w:tcPr>
            <w:tcW w:w="1559" w:type="dxa"/>
            <w:shd w:val="clear" w:color="auto" w:fill="auto"/>
            <w:vAlign w:val="center"/>
          </w:tcPr>
          <w:p w14:paraId="30D48678"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242066">
              <w:rPr>
                <w:rFonts w:ascii="Montserrat" w:hAnsi="Montserrat"/>
                <w:color w:val="000000" w:themeColor="text1"/>
                <w:sz w:val="18"/>
                <w:szCs w:val="18"/>
              </w:rPr>
              <w:t>0,</w:t>
            </w:r>
            <w:r>
              <w:rPr>
                <w:rFonts w:ascii="Montserrat" w:hAnsi="Montserrat"/>
                <w:color w:val="000000" w:themeColor="text1"/>
                <w:sz w:val="18"/>
                <w:szCs w:val="18"/>
              </w:rPr>
              <w:t>36</w:t>
            </w:r>
          </w:p>
        </w:tc>
        <w:tc>
          <w:tcPr>
            <w:tcW w:w="3976" w:type="dxa"/>
            <w:shd w:val="clear" w:color="auto" w:fill="auto"/>
            <w:vAlign w:val="center"/>
          </w:tcPr>
          <w:p w14:paraId="64377C03" w14:textId="77777777" w:rsidR="0059222A" w:rsidRPr="005561CD"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242066">
              <w:rPr>
                <w:rFonts w:ascii="Montserrat" w:hAnsi="Montserrat"/>
                <w:color w:val="000000" w:themeColor="text1"/>
                <w:sz w:val="18"/>
                <w:szCs w:val="18"/>
                <w:lang w:val="fr-FR"/>
              </w:rPr>
              <w:t xml:space="preserve">Tuiles petit moule incorporant </w:t>
            </w:r>
            <w:r>
              <w:rPr>
                <w:rFonts w:ascii="Montserrat" w:hAnsi="Montserrat"/>
                <w:color w:val="000000" w:themeColor="text1"/>
                <w:sz w:val="18"/>
                <w:szCs w:val="18"/>
                <w:lang w:val="fr-FR"/>
              </w:rPr>
              <w:t xml:space="preserve">au moins 10% en masse </w:t>
            </w:r>
            <w:r w:rsidRPr="00242066">
              <w:rPr>
                <w:rFonts w:ascii="Montserrat" w:hAnsi="Montserrat"/>
                <w:color w:val="000000" w:themeColor="text1"/>
                <w:sz w:val="18"/>
                <w:szCs w:val="18"/>
                <w:lang w:val="fr-FR"/>
              </w:rPr>
              <w:t>de déchet</w:t>
            </w:r>
            <w:r>
              <w:rPr>
                <w:rFonts w:ascii="Montserrat" w:hAnsi="Montserrat"/>
                <w:color w:val="000000" w:themeColor="text1"/>
                <w:sz w:val="18"/>
                <w:szCs w:val="18"/>
                <w:lang w:val="fr-FR"/>
              </w:rPr>
              <w:t>s</w:t>
            </w:r>
            <w:r w:rsidRPr="00242066">
              <w:rPr>
                <w:rFonts w:ascii="Montserrat" w:hAnsi="Montserrat"/>
                <w:color w:val="000000" w:themeColor="text1"/>
                <w:sz w:val="18"/>
                <w:szCs w:val="18"/>
                <w:lang w:val="fr-FR"/>
              </w:rPr>
              <w:t xml:space="preserve"> argileux comme matériaux de substitution</w:t>
            </w:r>
          </w:p>
        </w:tc>
      </w:tr>
      <w:tr w:rsidR="0059222A" w:rsidRPr="004F6319" w14:paraId="2B7D5747"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709BEDA"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themeColor="text1"/>
                <w:sz w:val="18"/>
                <w:szCs w:val="18"/>
              </w:rPr>
              <w:t>Accessoires</w:t>
            </w:r>
            <w:proofErr w:type="spellEnd"/>
            <w:r w:rsidRPr="00503F93">
              <w:rPr>
                <w:rFonts w:ascii="Montserrat" w:hAnsi="Montserrat"/>
                <w:b w:val="0"/>
                <w:bCs w:val="0"/>
                <w:color w:val="000000" w:themeColor="text1"/>
                <w:sz w:val="18"/>
                <w:szCs w:val="18"/>
              </w:rPr>
              <w:t xml:space="preserve"> de </w:t>
            </w:r>
            <w:proofErr w:type="spellStart"/>
            <w:r w:rsidRPr="00503F93">
              <w:rPr>
                <w:rFonts w:ascii="Montserrat" w:hAnsi="Montserrat"/>
                <w:b w:val="0"/>
                <w:bCs w:val="0"/>
                <w:color w:val="000000" w:themeColor="text1"/>
                <w:sz w:val="18"/>
                <w:szCs w:val="18"/>
              </w:rPr>
              <w:t>tuile</w:t>
            </w:r>
            <w:proofErr w:type="spellEnd"/>
          </w:p>
        </w:tc>
        <w:tc>
          <w:tcPr>
            <w:tcW w:w="1658" w:type="dxa"/>
            <w:shd w:val="clear" w:color="auto" w:fill="auto"/>
            <w:vAlign w:val="center"/>
          </w:tcPr>
          <w:p w14:paraId="6BEB80B1"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18 10 00 00</w:t>
            </w:r>
          </w:p>
        </w:tc>
        <w:tc>
          <w:tcPr>
            <w:tcW w:w="1559" w:type="dxa"/>
            <w:shd w:val="clear" w:color="auto" w:fill="auto"/>
            <w:vAlign w:val="center"/>
          </w:tcPr>
          <w:p w14:paraId="44B4FBCA"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themeColor="text1"/>
                <w:sz w:val="18"/>
                <w:szCs w:val="18"/>
              </w:rPr>
              <w:t>0,75</w:t>
            </w:r>
          </w:p>
        </w:tc>
        <w:tc>
          <w:tcPr>
            <w:tcW w:w="3976" w:type="dxa"/>
            <w:shd w:val="clear" w:color="auto" w:fill="auto"/>
          </w:tcPr>
          <w:p w14:paraId="6E2C4707"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sz w:val="18"/>
                <w:szCs w:val="18"/>
                <w:lang w:val="fr-FR"/>
              </w:rPr>
            </w:pPr>
            <w:r w:rsidRPr="00503F93">
              <w:rPr>
                <w:rFonts w:ascii="Montserrat" w:hAnsi="Montserrat"/>
                <w:color w:val="000000"/>
                <w:sz w:val="18"/>
                <w:szCs w:val="18"/>
                <w:lang w:val="fr-FR"/>
              </w:rPr>
              <w:t xml:space="preserve">Petits éléments de couverture en tuiles et accessoires y compris solin, bande de </w:t>
            </w:r>
          </w:p>
          <w:p w14:paraId="33ADBECC"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503F93">
              <w:rPr>
                <w:rFonts w:ascii="Montserrat" w:hAnsi="Montserrat"/>
                <w:color w:val="000000"/>
                <w:sz w:val="18"/>
                <w:szCs w:val="18"/>
                <w:lang w:val="fr-FR"/>
              </w:rPr>
              <w:t xml:space="preserve">rive, sortie de toit, etc. </w:t>
            </w:r>
          </w:p>
        </w:tc>
      </w:tr>
      <w:tr w:rsidR="0059222A" w:rsidRPr="004F6319" w14:paraId="3B942691"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0289F6FE"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sz w:val="18"/>
                <w:szCs w:val="18"/>
              </w:rPr>
              <w:t>Revêtements</w:t>
            </w:r>
            <w:proofErr w:type="spellEnd"/>
            <w:r w:rsidRPr="00503F93">
              <w:rPr>
                <w:rFonts w:ascii="Montserrat" w:hAnsi="Montserrat"/>
                <w:b w:val="0"/>
                <w:bCs w:val="0"/>
                <w:color w:val="000000"/>
                <w:sz w:val="18"/>
                <w:szCs w:val="18"/>
              </w:rPr>
              <w:t xml:space="preserve"> de sol </w:t>
            </w:r>
          </w:p>
        </w:tc>
        <w:tc>
          <w:tcPr>
            <w:tcW w:w="1658" w:type="dxa"/>
            <w:shd w:val="clear" w:color="auto" w:fill="auto"/>
            <w:vAlign w:val="center"/>
          </w:tcPr>
          <w:p w14:paraId="01D52A98"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18 11 00 00</w:t>
            </w:r>
          </w:p>
        </w:tc>
        <w:tc>
          <w:tcPr>
            <w:tcW w:w="1559" w:type="dxa"/>
            <w:shd w:val="clear" w:color="auto" w:fill="auto"/>
            <w:vAlign w:val="center"/>
          </w:tcPr>
          <w:p w14:paraId="69CFC529"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0,75</w:t>
            </w:r>
          </w:p>
        </w:tc>
        <w:tc>
          <w:tcPr>
            <w:tcW w:w="3976" w:type="dxa"/>
            <w:shd w:val="clear" w:color="auto" w:fill="auto"/>
          </w:tcPr>
          <w:p w14:paraId="62CBB2B8" w14:textId="77777777" w:rsidR="0059222A" w:rsidRPr="00503F93"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proofErr w:type="spellStart"/>
            <w:r w:rsidRPr="00503F93">
              <w:rPr>
                <w:rFonts w:ascii="Montserrat" w:hAnsi="Montserrat"/>
                <w:color w:val="000000"/>
                <w:sz w:val="18"/>
                <w:szCs w:val="18"/>
              </w:rPr>
              <w:t>Carreaux</w:t>
            </w:r>
            <w:proofErr w:type="spellEnd"/>
            <w:r w:rsidRPr="00503F93">
              <w:rPr>
                <w:rFonts w:ascii="Montserrat" w:hAnsi="Montserrat"/>
                <w:color w:val="000000"/>
                <w:sz w:val="18"/>
                <w:szCs w:val="18"/>
              </w:rPr>
              <w:t xml:space="preserve">, </w:t>
            </w:r>
            <w:proofErr w:type="spellStart"/>
            <w:r w:rsidRPr="00503F93">
              <w:rPr>
                <w:rFonts w:ascii="Montserrat" w:hAnsi="Montserrat"/>
                <w:color w:val="000000"/>
                <w:sz w:val="18"/>
                <w:szCs w:val="18"/>
              </w:rPr>
              <w:t>carrelages</w:t>
            </w:r>
            <w:proofErr w:type="spellEnd"/>
            <w:r w:rsidRPr="00503F93">
              <w:rPr>
                <w:rFonts w:ascii="Montserrat" w:hAnsi="Montserrat"/>
                <w:color w:val="000000"/>
                <w:sz w:val="18"/>
                <w:szCs w:val="18"/>
              </w:rPr>
              <w:t>, pavés</w:t>
            </w:r>
          </w:p>
        </w:tc>
      </w:tr>
      <w:tr w:rsidR="0059222A" w:rsidRPr="004F6319" w14:paraId="14BEE12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3D986DD4" w14:textId="77777777" w:rsidR="0059222A" w:rsidRPr="00503F93" w:rsidRDefault="0059222A" w:rsidP="00C21BB0">
            <w:pPr>
              <w:rPr>
                <w:rFonts w:ascii="Montserrat" w:hAnsi="Montserrat"/>
                <w:b w:val="0"/>
                <w:bCs w:val="0"/>
                <w:color w:val="000000" w:themeColor="text1"/>
                <w:sz w:val="18"/>
                <w:szCs w:val="18"/>
                <w:lang w:val="fr-FR"/>
              </w:rPr>
            </w:pPr>
            <w:r w:rsidRPr="00503F93">
              <w:rPr>
                <w:rFonts w:ascii="Montserrat" w:hAnsi="Montserrat"/>
                <w:b w:val="0"/>
                <w:bCs w:val="0"/>
                <w:color w:val="000000"/>
                <w:sz w:val="18"/>
                <w:szCs w:val="18"/>
                <w:lang w:val="fr-FR"/>
              </w:rPr>
              <w:t>Eléments pour conduit de fumée</w:t>
            </w:r>
          </w:p>
        </w:tc>
        <w:tc>
          <w:tcPr>
            <w:tcW w:w="1658" w:type="dxa"/>
            <w:shd w:val="clear" w:color="auto" w:fill="auto"/>
            <w:vAlign w:val="center"/>
          </w:tcPr>
          <w:p w14:paraId="1BBA4019"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18 12 00 00</w:t>
            </w:r>
          </w:p>
        </w:tc>
        <w:tc>
          <w:tcPr>
            <w:tcW w:w="1559" w:type="dxa"/>
            <w:shd w:val="clear" w:color="auto" w:fill="auto"/>
            <w:vAlign w:val="center"/>
          </w:tcPr>
          <w:p w14:paraId="5339D001"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0,75</w:t>
            </w:r>
          </w:p>
        </w:tc>
        <w:tc>
          <w:tcPr>
            <w:tcW w:w="3976" w:type="dxa"/>
            <w:shd w:val="clear" w:color="auto" w:fill="auto"/>
          </w:tcPr>
          <w:p w14:paraId="6BED96CB"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503F93">
              <w:rPr>
                <w:rFonts w:ascii="Montserrat" w:hAnsi="Montserrat"/>
                <w:color w:val="000000"/>
                <w:sz w:val="18"/>
                <w:szCs w:val="18"/>
                <w:lang w:val="fr-FR"/>
              </w:rPr>
              <w:t xml:space="preserve">Boisseaux, mitres, mitrons parisiens, tuyaux de rallonge, lanternes, etc. </w:t>
            </w:r>
          </w:p>
        </w:tc>
      </w:tr>
      <w:tr w:rsidR="0059222A" w:rsidRPr="004F6319" w14:paraId="4F27CD61"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79D1903A" w14:textId="77777777" w:rsidR="0059222A" w:rsidRPr="00503F93" w:rsidRDefault="0059222A" w:rsidP="00C21BB0">
            <w:pPr>
              <w:rPr>
                <w:rFonts w:ascii="Montserrat" w:hAnsi="Montserrat"/>
                <w:b w:val="0"/>
                <w:bCs w:val="0"/>
                <w:color w:val="000000" w:themeColor="text1"/>
                <w:sz w:val="18"/>
                <w:szCs w:val="18"/>
                <w:lang w:val="fr-FR"/>
              </w:rPr>
            </w:pPr>
            <w:r w:rsidRPr="00503F93">
              <w:rPr>
                <w:rFonts w:ascii="Montserrat" w:hAnsi="Montserrat"/>
                <w:b w:val="0"/>
                <w:bCs w:val="0"/>
                <w:color w:val="000000"/>
                <w:sz w:val="18"/>
                <w:szCs w:val="18"/>
                <w:lang w:val="fr-FR"/>
              </w:rPr>
              <w:t>Bardage ou éléments de bardage</w:t>
            </w:r>
          </w:p>
        </w:tc>
        <w:tc>
          <w:tcPr>
            <w:tcW w:w="1658" w:type="dxa"/>
            <w:shd w:val="clear" w:color="auto" w:fill="auto"/>
            <w:vAlign w:val="center"/>
          </w:tcPr>
          <w:p w14:paraId="7796FE33"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18 13 00 00</w:t>
            </w:r>
          </w:p>
        </w:tc>
        <w:tc>
          <w:tcPr>
            <w:tcW w:w="1559" w:type="dxa"/>
            <w:shd w:val="clear" w:color="auto" w:fill="auto"/>
            <w:vAlign w:val="center"/>
          </w:tcPr>
          <w:p w14:paraId="76A2D18D"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0,75</w:t>
            </w:r>
          </w:p>
        </w:tc>
        <w:tc>
          <w:tcPr>
            <w:tcW w:w="3976" w:type="dxa"/>
            <w:shd w:val="clear" w:color="auto" w:fill="auto"/>
          </w:tcPr>
          <w:p w14:paraId="5F4E0522" w14:textId="77777777" w:rsidR="0059222A" w:rsidRPr="00503F93"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03F93">
              <w:rPr>
                <w:rFonts w:ascii="Montserrat" w:hAnsi="Montserrat"/>
                <w:color w:val="000000"/>
                <w:sz w:val="18"/>
                <w:szCs w:val="18"/>
                <w:lang w:val="fr-FR"/>
              </w:rPr>
              <w:t xml:space="preserve">Produits ou éléments de bardage y compris façades-rideaux ventilées, brise-soleil, etc. </w:t>
            </w:r>
          </w:p>
        </w:tc>
      </w:tr>
      <w:tr w:rsidR="0059222A" w:rsidRPr="004F6319" w14:paraId="6B2547A5"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44FEEEE2"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sz w:val="18"/>
                <w:szCs w:val="18"/>
              </w:rPr>
              <w:t>Eléments</w:t>
            </w:r>
            <w:proofErr w:type="spellEnd"/>
            <w:r w:rsidRPr="00503F93">
              <w:rPr>
                <w:rFonts w:ascii="Montserrat" w:hAnsi="Montserrat"/>
                <w:b w:val="0"/>
                <w:bCs w:val="0"/>
                <w:color w:val="000000"/>
                <w:sz w:val="18"/>
                <w:szCs w:val="18"/>
              </w:rPr>
              <w:t xml:space="preserve"> de structure</w:t>
            </w:r>
          </w:p>
        </w:tc>
        <w:tc>
          <w:tcPr>
            <w:tcW w:w="1658" w:type="dxa"/>
            <w:shd w:val="clear" w:color="auto" w:fill="auto"/>
            <w:vAlign w:val="center"/>
          </w:tcPr>
          <w:p w14:paraId="031F3C7B" w14:textId="77777777" w:rsidR="0059222A" w:rsidRPr="00503F93"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18 14 00 00</w:t>
            </w:r>
          </w:p>
        </w:tc>
        <w:tc>
          <w:tcPr>
            <w:tcW w:w="1559" w:type="dxa"/>
            <w:shd w:val="clear" w:color="auto" w:fill="auto"/>
            <w:vAlign w:val="center"/>
          </w:tcPr>
          <w:p w14:paraId="605FEF22" w14:textId="77777777" w:rsidR="0059222A" w:rsidRPr="00503F93"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0,75</w:t>
            </w:r>
          </w:p>
        </w:tc>
        <w:tc>
          <w:tcPr>
            <w:tcW w:w="3976" w:type="dxa"/>
            <w:shd w:val="clear" w:color="auto" w:fill="auto"/>
          </w:tcPr>
          <w:p w14:paraId="5B65CAE3" w14:textId="77777777" w:rsidR="0059222A" w:rsidRPr="00503F93"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r w:rsidRPr="00503F93">
              <w:rPr>
                <w:rFonts w:ascii="Montserrat" w:hAnsi="Montserrat"/>
                <w:color w:val="000000"/>
                <w:sz w:val="18"/>
                <w:szCs w:val="18"/>
                <w:lang w:val="fr-FR"/>
              </w:rPr>
              <w:t xml:space="preserve">Linteaux, piliers, </w:t>
            </w:r>
            <w:proofErr w:type="spellStart"/>
            <w:r w:rsidRPr="00503F93">
              <w:rPr>
                <w:rFonts w:ascii="Montserrat" w:hAnsi="Montserrat"/>
                <w:color w:val="000000"/>
                <w:sz w:val="18"/>
                <w:szCs w:val="18"/>
                <w:lang w:val="fr-FR"/>
              </w:rPr>
              <w:t>plafonnettes</w:t>
            </w:r>
            <w:proofErr w:type="spellEnd"/>
            <w:r w:rsidRPr="00503F93">
              <w:rPr>
                <w:rFonts w:ascii="Montserrat" w:hAnsi="Montserrat"/>
                <w:color w:val="000000"/>
                <w:sz w:val="18"/>
                <w:szCs w:val="18"/>
                <w:lang w:val="fr-FR"/>
              </w:rPr>
              <w:t xml:space="preserve">, planelles, etc. </w:t>
            </w:r>
          </w:p>
        </w:tc>
      </w:tr>
      <w:tr w:rsidR="0059222A" w:rsidRPr="004F6319" w14:paraId="243B6220"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tcPr>
          <w:p w14:paraId="103A7556" w14:textId="77777777" w:rsidR="0059222A" w:rsidRPr="00503F93" w:rsidRDefault="0059222A" w:rsidP="00C21BB0">
            <w:pPr>
              <w:rPr>
                <w:rFonts w:ascii="Montserrat" w:hAnsi="Montserrat"/>
                <w:b w:val="0"/>
                <w:bCs w:val="0"/>
                <w:color w:val="000000" w:themeColor="text1"/>
                <w:sz w:val="18"/>
                <w:szCs w:val="18"/>
              </w:rPr>
            </w:pPr>
            <w:proofErr w:type="spellStart"/>
            <w:r w:rsidRPr="00503F93">
              <w:rPr>
                <w:rFonts w:ascii="Montserrat" w:hAnsi="Montserrat"/>
                <w:b w:val="0"/>
                <w:bCs w:val="0"/>
                <w:color w:val="000000"/>
                <w:sz w:val="18"/>
                <w:szCs w:val="18"/>
              </w:rPr>
              <w:t>Autres</w:t>
            </w:r>
            <w:proofErr w:type="spellEnd"/>
            <w:r w:rsidRPr="00503F93">
              <w:rPr>
                <w:rFonts w:ascii="Montserrat" w:hAnsi="Montserrat"/>
                <w:b w:val="0"/>
                <w:bCs w:val="0"/>
                <w:color w:val="000000"/>
                <w:sz w:val="18"/>
                <w:szCs w:val="18"/>
              </w:rPr>
              <w:t xml:space="preserve"> </w:t>
            </w:r>
            <w:proofErr w:type="spellStart"/>
            <w:r w:rsidRPr="00503F93">
              <w:rPr>
                <w:rFonts w:ascii="Montserrat" w:hAnsi="Montserrat"/>
                <w:b w:val="0"/>
                <w:bCs w:val="0"/>
                <w:color w:val="000000"/>
                <w:sz w:val="18"/>
                <w:szCs w:val="18"/>
              </w:rPr>
              <w:t>produits</w:t>
            </w:r>
            <w:proofErr w:type="spellEnd"/>
            <w:r w:rsidRPr="00503F93">
              <w:rPr>
                <w:rFonts w:ascii="Montserrat" w:hAnsi="Montserrat"/>
                <w:b w:val="0"/>
                <w:bCs w:val="0"/>
                <w:color w:val="000000"/>
                <w:sz w:val="18"/>
                <w:szCs w:val="18"/>
              </w:rPr>
              <w:t xml:space="preserve"> divers</w:t>
            </w:r>
          </w:p>
        </w:tc>
        <w:tc>
          <w:tcPr>
            <w:tcW w:w="1658" w:type="dxa"/>
            <w:shd w:val="clear" w:color="auto" w:fill="auto"/>
            <w:vAlign w:val="center"/>
          </w:tcPr>
          <w:p w14:paraId="2DB42967" w14:textId="77777777" w:rsidR="0059222A" w:rsidRPr="00503F93"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18 15 00 00</w:t>
            </w:r>
          </w:p>
        </w:tc>
        <w:tc>
          <w:tcPr>
            <w:tcW w:w="1559" w:type="dxa"/>
            <w:shd w:val="clear" w:color="auto" w:fill="auto"/>
            <w:vAlign w:val="center"/>
          </w:tcPr>
          <w:p w14:paraId="73A520FE" w14:textId="77777777" w:rsidR="0059222A" w:rsidRPr="00503F93"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503F93">
              <w:rPr>
                <w:rFonts w:ascii="Montserrat" w:hAnsi="Montserrat"/>
                <w:color w:val="000000"/>
                <w:sz w:val="18"/>
                <w:szCs w:val="18"/>
              </w:rPr>
              <w:t>0,75</w:t>
            </w:r>
          </w:p>
        </w:tc>
        <w:tc>
          <w:tcPr>
            <w:tcW w:w="3976" w:type="dxa"/>
            <w:shd w:val="clear" w:color="auto" w:fill="auto"/>
          </w:tcPr>
          <w:p w14:paraId="20EFA28B" w14:textId="77777777" w:rsidR="0059222A" w:rsidRPr="00503F93"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r w:rsidRPr="00503F93">
              <w:rPr>
                <w:rFonts w:ascii="Montserrat" w:hAnsi="Montserrat"/>
                <w:color w:val="000000"/>
                <w:sz w:val="18"/>
                <w:szCs w:val="18"/>
                <w:lang w:val="fr-FR"/>
              </w:rPr>
              <w:t>Autres produits divers y compris en décoration d’ouvrages (claustres, parefeuilles, etc.)</w:t>
            </w:r>
          </w:p>
        </w:tc>
      </w:tr>
    </w:tbl>
    <w:p w14:paraId="15301EE0" w14:textId="77777777" w:rsidR="0059222A" w:rsidRDefault="0059222A" w:rsidP="0059222A">
      <w:pPr>
        <w:jc w:val="center"/>
        <w:rPr>
          <w:rFonts w:ascii="Montserrat" w:hAnsi="Montserrat"/>
          <w:sz w:val="18"/>
          <w:szCs w:val="18"/>
        </w:rPr>
      </w:pPr>
    </w:p>
    <w:p w14:paraId="721D2228" w14:textId="77777777" w:rsidR="0059222A" w:rsidRPr="00D37341" w:rsidRDefault="0059222A" w:rsidP="0059222A">
      <w:pPr>
        <w:pBdr>
          <w:top w:val="single" w:sz="6" w:space="1" w:color="auto"/>
          <w:bottom w:val="single" w:sz="6" w:space="1" w:color="auto"/>
        </w:pBdr>
        <w:jc w:val="center"/>
        <w:rPr>
          <w:rFonts w:ascii="Montserrat" w:hAnsi="Montserrat"/>
          <w:b/>
          <w:bCs/>
          <w:caps/>
          <w:sz w:val="18"/>
          <w:szCs w:val="18"/>
        </w:rPr>
      </w:pPr>
      <w:bookmarkStart w:id="1" w:name="_Hlk130548818"/>
      <w:r w:rsidRPr="00D37341">
        <w:rPr>
          <w:rFonts w:ascii="Montserrat" w:hAnsi="Montserrat"/>
          <w:b/>
          <w:bCs/>
          <w:caps/>
          <w:sz w:val="18"/>
          <w:szCs w:val="18"/>
        </w:rPr>
        <w:t>Produits et matériaux d’origine minérale non cités dans une autre famille</w:t>
      </w:r>
    </w:p>
    <w:tbl>
      <w:tblPr>
        <w:tblStyle w:val="TableauGrille4-Accentuation1"/>
        <w:tblW w:w="9067" w:type="dxa"/>
        <w:tblLook w:val="04A0" w:firstRow="1" w:lastRow="0" w:firstColumn="1" w:lastColumn="0" w:noHBand="0" w:noVBand="1"/>
      </w:tblPr>
      <w:tblGrid>
        <w:gridCol w:w="1874"/>
        <w:gridCol w:w="1658"/>
        <w:gridCol w:w="1559"/>
        <w:gridCol w:w="3976"/>
      </w:tblGrid>
      <w:tr w:rsidR="0059222A" w:rsidRPr="004F6319" w14:paraId="1B402206" w14:textId="77777777" w:rsidTr="00C21B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62B44DDE" w14:textId="77777777" w:rsidR="0059222A" w:rsidRPr="004F6319" w:rsidRDefault="0059222A" w:rsidP="00C21BB0">
            <w:pPr>
              <w:jc w:val="cente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PMCB</w:t>
            </w:r>
          </w:p>
        </w:tc>
        <w:tc>
          <w:tcPr>
            <w:tcW w:w="1658" w:type="dxa"/>
            <w:shd w:val="clear" w:color="auto" w:fill="auto"/>
            <w:vAlign w:val="center"/>
          </w:tcPr>
          <w:p w14:paraId="3A1C28DF"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 xml:space="preserve">Code </w:t>
            </w:r>
            <w:proofErr w:type="spellStart"/>
            <w:r w:rsidRPr="004F6319">
              <w:rPr>
                <w:rFonts w:ascii="Montserrat" w:hAnsi="Montserrat"/>
                <w:b w:val="0"/>
                <w:bCs w:val="0"/>
                <w:color w:val="000000" w:themeColor="text1"/>
                <w:sz w:val="18"/>
                <w:szCs w:val="18"/>
              </w:rPr>
              <w:t>barème</w:t>
            </w:r>
            <w:proofErr w:type="spellEnd"/>
          </w:p>
        </w:tc>
        <w:tc>
          <w:tcPr>
            <w:tcW w:w="1559" w:type="dxa"/>
            <w:shd w:val="clear" w:color="auto" w:fill="auto"/>
            <w:vAlign w:val="center"/>
          </w:tcPr>
          <w:p w14:paraId="6558CA14"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Contribution</w:t>
            </w:r>
          </w:p>
          <w:p w14:paraId="1A4D3DA8"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standard</w:t>
            </w:r>
          </w:p>
          <w:p w14:paraId="20430816"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lastRenderedPageBreak/>
              <w:t xml:space="preserve">€ HT / </w:t>
            </w:r>
            <w:proofErr w:type="spellStart"/>
            <w:r w:rsidRPr="004F6319">
              <w:rPr>
                <w:rFonts w:ascii="Montserrat" w:hAnsi="Montserrat"/>
                <w:b w:val="0"/>
                <w:bCs w:val="0"/>
                <w:color w:val="000000" w:themeColor="text1"/>
                <w:sz w:val="18"/>
                <w:szCs w:val="18"/>
              </w:rPr>
              <w:t>tonne</w:t>
            </w:r>
            <w:proofErr w:type="spellEnd"/>
          </w:p>
        </w:tc>
        <w:tc>
          <w:tcPr>
            <w:tcW w:w="3976" w:type="dxa"/>
            <w:shd w:val="clear" w:color="auto" w:fill="auto"/>
            <w:vAlign w:val="center"/>
          </w:tcPr>
          <w:p w14:paraId="4699F45B" w14:textId="77777777" w:rsidR="0059222A" w:rsidRPr="004F6319" w:rsidRDefault="0059222A" w:rsidP="00C21BB0">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lastRenderedPageBreak/>
              <w:t>Exemples</w:t>
            </w:r>
            <w:proofErr w:type="spellEnd"/>
            <w:r w:rsidRPr="004F6319">
              <w:rPr>
                <w:rFonts w:ascii="Montserrat" w:hAnsi="Montserrat"/>
                <w:b w:val="0"/>
                <w:bCs w:val="0"/>
                <w:color w:val="000000" w:themeColor="text1"/>
                <w:sz w:val="18"/>
                <w:szCs w:val="18"/>
              </w:rPr>
              <w:t xml:space="preserve"> de PMCB</w:t>
            </w:r>
          </w:p>
        </w:tc>
      </w:tr>
      <w:tr w:rsidR="0059222A" w:rsidRPr="004F6319" w14:paraId="30353D88"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0666074A" w14:textId="77777777" w:rsidR="0059222A" w:rsidRPr="004F6319" w:rsidRDefault="0059222A" w:rsidP="00C21BB0">
            <w:pPr>
              <w:rPr>
                <w:rFonts w:ascii="Montserrat" w:hAnsi="Montserrat"/>
                <w:b w:val="0"/>
                <w:bCs w:val="0"/>
                <w:color w:val="000000" w:themeColor="text1"/>
                <w:sz w:val="18"/>
                <w:szCs w:val="18"/>
              </w:rPr>
            </w:pPr>
            <w:proofErr w:type="spellStart"/>
            <w:r w:rsidRPr="004F6319">
              <w:rPr>
                <w:rFonts w:ascii="Montserrat" w:hAnsi="Montserrat"/>
                <w:b w:val="0"/>
                <w:bCs w:val="0"/>
                <w:color w:val="000000" w:themeColor="text1"/>
                <w:sz w:val="18"/>
                <w:szCs w:val="18"/>
              </w:rPr>
              <w:t>Baignoire</w:t>
            </w:r>
            <w:proofErr w:type="spellEnd"/>
          </w:p>
        </w:tc>
        <w:tc>
          <w:tcPr>
            <w:tcW w:w="1658" w:type="dxa"/>
            <w:shd w:val="clear" w:color="auto" w:fill="auto"/>
            <w:vAlign w:val="center"/>
          </w:tcPr>
          <w:p w14:paraId="133263D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w:t>
            </w:r>
            <w:r>
              <w:rPr>
                <w:rFonts w:ascii="Montserrat" w:hAnsi="Montserrat"/>
                <w:color w:val="000000" w:themeColor="text1"/>
                <w:sz w:val="18"/>
                <w:szCs w:val="18"/>
              </w:rPr>
              <w:t>9</w:t>
            </w:r>
            <w:r w:rsidRPr="004F6319">
              <w:rPr>
                <w:rFonts w:ascii="Montserrat" w:hAnsi="Montserrat"/>
                <w:color w:val="000000" w:themeColor="text1"/>
                <w:sz w:val="18"/>
                <w:szCs w:val="18"/>
              </w:rPr>
              <w:t xml:space="preserve"> </w:t>
            </w:r>
            <w:r>
              <w:rPr>
                <w:rFonts w:ascii="Montserrat" w:hAnsi="Montserrat"/>
                <w:color w:val="000000" w:themeColor="text1"/>
                <w:sz w:val="18"/>
                <w:szCs w:val="18"/>
              </w:rPr>
              <w:t>0</w:t>
            </w:r>
            <w:r w:rsidRPr="004F6319">
              <w:rPr>
                <w:rFonts w:ascii="Montserrat" w:hAnsi="Montserrat"/>
                <w:color w:val="000000" w:themeColor="text1"/>
                <w:sz w:val="18"/>
                <w:szCs w:val="18"/>
              </w:rPr>
              <w:t>1 00 00</w:t>
            </w:r>
          </w:p>
        </w:tc>
        <w:tc>
          <w:tcPr>
            <w:tcW w:w="1559" w:type="dxa"/>
            <w:shd w:val="clear" w:color="auto" w:fill="auto"/>
            <w:vAlign w:val="center"/>
          </w:tcPr>
          <w:p w14:paraId="0F2C4323"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30185302" w14:textId="77777777" w:rsidR="0059222A" w:rsidRPr="006430F6"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p>
        </w:tc>
      </w:tr>
      <w:tr w:rsidR="0059222A" w:rsidRPr="004F6319" w14:paraId="27BD5244" w14:textId="77777777" w:rsidTr="00C21BB0">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05866107" w14:textId="77777777" w:rsidR="0059222A" w:rsidRPr="004F6319" w:rsidRDefault="0059222A" w:rsidP="00C21BB0">
            <w:pPr>
              <w:rPr>
                <w:rFonts w:ascii="Montserrat" w:hAnsi="Montserrat"/>
                <w:b w:val="0"/>
                <w:bCs w:val="0"/>
                <w:color w:val="000000" w:themeColor="text1"/>
                <w:sz w:val="18"/>
                <w:szCs w:val="18"/>
              </w:rPr>
            </w:pPr>
            <w:r w:rsidRPr="004F6319">
              <w:rPr>
                <w:rFonts w:ascii="Montserrat" w:hAnsi="Montserrat"/>
                <w:b w:val="0"/>
                <w:bCs w:val="0"/>
                <w:color w:val="000000" w:themeColor="text1"/>
                <w:sz w:val="18"/>
                <w:szCs w:val="18"/>
              </w:rPr>
              <w:t>Receveur de douche</w:t>
            </w:r>
          </w:p>
        </w:tc>
        <w:tc>
          <w:tcPr>
            <w:tcW w:w="1658" w:type="dxa"/>
            <w:shd w:val="clear" w:color="auto" w:fill="auto"/>
            <w:vAlign w:val="center"/>
          </w:tcPr>
          <w:p w14:paraId="0F44FC1F" w14:textId="77777777" w:rsidR="0059222A" w:rsidRPr="004F6319" w:rsidRDefault="0059222A" w:rsidP="00C21BB0">
            <w:pPr>
              <w:jc w:val="center"/>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w:t>
            </w:r>
            <w:r>
              <w:rPr>
                <w:rFonts w:ascii="Montserrat" w:hAnsi="Montserrat"/>
                <w:color w:val="000000" w:themeColor="text1"/>
                <w:sz w:val="18"/>
                <w:szCs w:val="18"/>
              </w:rPr>
              <w:t>9</w:t>
            </w:r>
            <w:r w:rsidRPr="004F6319">
              <w:rPr>
                <w:rFonts w:ascii="Montserrat" w:hAnsi="Montserrat"/>
                <w:color w:val="000000" w:themeColor="text1"/>
                <w:sz w:val="18"/>
                <w:szCs w:val="18"/>
              </w:rPr>
              <w:t xml:space="preserve"> </w:t>
            </w:r>
            <w:r>
              <w:rPr>
                <w:rFonts w:ascii="Montserrat" w:hAnsi="Montserrat"/>
                <w:color w:val="000000" w:themeColor="text1"/>
                <w:sz w:val="18"/>
                <w:szCs w:val="18"/>
              </w:rPr>
              <w:t>0</w:t>
            </w:r>
            <w:r w:rsidRPr="004F6319">
              <w:rPr>
                <w:rFonts w:ascii="Montserrat" w:hAnsi="Montserrat"/>
                <w:color w:val="000000" w:themeColor="text1"/>
                <w:sz w:val="18"/>
                <w:szCs w:val="18"/>
              </w:rPr>
              <w:t>2 00 00</w:t>
            </w:r>
          </w:p>
        </w:tc>
        <w:tc>
          <w:tcPr>
            <w:tcW w:w="1559" w:type="dxa"/>
            <w:shd w:val="clear" w:color="auto" w:fill="auto"/>
            <w:vAlign w:val="center"/>
          </w:tcPr>
          <w:p w14:paraId="6488FC0A" w14:textId="77777777" w:rsidR="0059222A" w:rsidRPr="004F6319" w:rsidRDefault="0059222A" w:rsidP="00C21BB0">
            <w:pPr>
              <w:ind w:right="450"/>
              <w:jc w:val="right"/>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7639F01C" w14:textId="77777777" w:rsidR="0059222A" w:rsidRPr="006430F6" w:rsidRDefault="0059222A" w:rsidP="00C21BB0">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000000" w:themeColor="text1"/>
                <w:sz w:val="18"/>
                <w:szCs w:val="18"/>
                <w:lang w:val="fr-FR"/>
              </w:rPr>
            </w:pPr>
          </w:p>
        </w:tc>
      </w:tr>
      <w:tr w:rsidR="0059222A" w:rsidRPr="004F6319" w14:paraId="2B4C56FF" w14:textId="77777777" w:rsidTr="00C21B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4" w:type="dxa"/>
            <w:shd w:val="clear" w:color="auto" w:fill="auto"/>
            <w:vAlign w:val="center"/>
          </w:tcPr>
          <w:p w14:paraId="2509CA5B" w14:textId="77777777" w:rsidR="0059222A" w:rsidRPr="004F6319" w:rsidRDefault="0059222A" w:rsidP="00C21BB0">
            <w:pPr>
              <w:rPr>
                <w:rFonts w:ascii="Montserrat" w:hAnsi="Montserrat"/>
                <w:b w:val="0"/>
                <w:bCs w:val="0"/>
                <w:color w:val="000000" w:themeColor="text1"/>
                <w:sz w:val="18"/>
                <w:szCs w:val="18"/>
              </w:rPr>
            </w:pPr>
            <w:proofErr w:type="spellStart"/>
            <w:r>
              <w:rPr>
                <w:rFonts w:ascii="Montserrat" w:hAnsi="Montserrat"/>
                <w:b w:val="0"/>
                <w:bCs w:val="0"/>
                <w:color w:val="000000" w:themeColor="text1"/>
                <w:sz w:val="18"/>
                <w:szCs w:val="18"/>
              </w:rPr>
              <w:t>Évier</w:t>
            </w:r>
            <w:proofErr w:type="spellEnd"/>
            <w:r>
              <w:rPr>
                <w:rFonts w:ascii="Montserrat" w:hAnsi="Montserrat"/>
                <w:b w:val="0"/>
                <w:bCs w:val="0"/>
                <w:color w:val="000000" w:themeColor="text1"/>
                <w:sz w:val="18"/>
                <w:szCs w:val="18"/>
              </w:rPr>
              <w:t>, la</w:t>
            </w:r>
            <w:r w:rsidRPr="004F6319">
              <w:rPr>
                <w:rFonts w:ascii="Montserrat" w:hAnsi="Montserrat"/>
                <w:b w:val="0"/>
                <w:bCs w:val="0"/>
                <w:color w:val="000000" w:themeColor="text1"/>
                <w:sz w:val="18"/>
                <w:szCs w:val="18"/>
              </w:rPr>
              <w:t>vabo</w:t>
            </w:r>
            <w:r>
              <w:rPr>
                <w:rFonts w:ascii="Montserrat" w:hAnsi="Montserrat"/>
                <w:b w:val="0"/>
                <w:bCs w:val="0"/>
                <w:color w:val="000000" w:themeColor="text1"/>
                <w:sz w:val="18"/>
                <w:szCs w:val="18"/>
              </w:rPr>
              <w:t xml:space="preserve">, </w:t>
            </w:r>
            <w:proofErr w:type="spellStart"/>
            <w:r>
              <w:rPr>
                <w:rFonts w:ascii="Montserrat" w:hAnsi="Montserrat"/>
                <w:b w:val="0"/>
                <w:bCs w:val="0"/>
                <w:color w:val="000000" w:themeColor="text1"/>
                <w:sz w:val="18"/>
                <w:szCs w:val="18"/>
              </w:rPr>
              <w:t>vasque</w:t>
            </w:r>
            <w:proofErr w:type="spellEnd"/>
          </w:p>
        </w:tc>
        <w:tc>
          <w:tcPr>
            <w:tcW w:w="1658" w:type="dxa"/>
            <w:shd w:val="clear" w:color="auto" w:fill="auto"/>
            <w:vAlign w:val="center"/>
          </w:tcPr>
          <w:p w14:paraId="03A4BBC3" w14:textId="77777777" w:rsidR="0059222A" w:rsidRPr="004F6319" w:rsidRDefault="0059222A" w:rsidP="00C21BB0">
            <w:pPr>
              <w:jc w:val="center"/>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sidRPr="004F6319">
              <w:rPr>
                <w:rFonts w:ascii="Montserrat" w:hAnsi="Montserrat"/>
                <w:color w:val="000000" w:themeColor="text1"/>
                <w:sz w:val="18"/>
                <w:szCs w:val="18"/>
              </w:rPr>
              <w:t>1</w:t>
            </w:r>
            <w:r>
              <w:rPr>
                <w:rFonts w:ascii="Montserrat" w:hAnsi="Montserrat"/>
                <w:color w:val="000000" w:themeColor="text1"/>
                <w:sz w:val="18"/>
                <w:szCs w:val="18"/>
              </w:rPr>
              <w:t>9</w:t>
            </w:r>
            <w:r w:rsidRPr="004F6319">
              <w:rPr>
                <w:rFonts w:ascii="Montserrat" w:hAnsi="Montserrat"/>
                <w:color w:val="000000" w:themeColor="text1"/>
                <w:sz w:val="18"/>
                <w:szCs w:val="18"/>
              </w:rPr>
              <w:t xml:space="preserve"> </w:t>
            </w:r>
            <w:r>
              <w:rPr>
                <w:rFonts w:ascii="Montserrat" w:hAnsi="Montserrat"/>
                <w:color w:val="000000" w:themeColor="text1"/>
                <w:sz w:val="18"/>
                <w:szCs w:val="18"/>
              </w:rPr>
              <w:t>0</w:t>
            </w:r>
            <w:r w:rsidRPr="004F6319">
              <w:rPr>
                <w:rFonts w:ascii="Montserrat" w:hAnsi="Montserrat"/>
                <w:color w:val="000000" w:themeColor="text1"/>
                <w:sz w:val="18"/>
                <w:szCs w:val="18"/>
              </w:rPr>
              <w:t>3 00 00</w:t>
            </w:r>
          </w:p>
        </w:tc>
        <w:tc>
          <w:tcPr>
            <w:tcW w:w="1559" w:type="dxa"/>
            <w:shd w:val="clear" w:color="auto" w:fill="auto"/>
            <w:vAlign w:val="center"/>
          </w:tcPr>
          <w:p w14:paraId="61C3CBE1" w14:textId="77777777" w:rsidR="0059222A" w:rsidRPr="004F6319" w:rsidRDefault="0059222A" w:rsidP="00C21BB0">
            <w:pPr>
              <w:ind w:right="450"/>
              <w:jc w:val="right"/>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rPr>
            </w:pPr>
            <w:r>
              <w:rPr>
                <w:rFonts w:ascii="Montserrat" w:hAnsi="Montserrat"/>
                <w:color w:val="000000" w:themeColor="text1"/>
                <w:sz w:val="18"/>
                <w:szCs w:val="18"/>
              </w:rPr>
              <w:t>7</w:t>
            </w:r>
            <w:r w:rsidRPr="004F6319">
              <w:rPr>
                <w:rFonts w:ascii="Montserrat" w:hAnsi="Montserrat"/>
                <w:color w:val="000000" w:themeColor="text1"/>
                <w:sz w:val="18"/>
                <w:szCs w:val="18"/>
              </w:rPr>
              <w:t>,</w:t>
            </w:r>
            <w:r>
              <w:rPr>
                <w:rFonts w:ascii="Montserrat" w:hAnsi="Montserrat"/>
                <w:color w:val="000000" w:themeColor="text1"/>
                <w:sz w:val="18"/>
                <w:szCs w:val="18"/>
              </w:rPr>
              <w:t>46</w:t>
            </w:r>
          </w:p>
        </w:tc>
        <w:tc>
          <w:tcPr>
            <w:tcW w:w="3976" w:type="dxa"/>
            <w:shd w:val="clear" w:color="auto" w:fill="auto"/>
          </w:tcPr>
          <w:p w14:paraId="2F715EBD" w14:textId="77777777" w:rsidR="0059222A" w:rsidRPr="00D37341" w:rsidRDefault="0059222A" w:rsidP="00C21BB0">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000000" w:themeColor="text1"/>
                <w:sz w:val="18"/>
                <w:szCs w:val="18"/>
                <w:lang w:val="fr-FR"/>
              </w:rPr>
            </w:pPr>
          </w:p>
        </w:tc>
      </w:tr>
      <w:bookmarkEnd w:id="1"/>
    </w:tbl>
    <w:p w14:paraId="2AB2426A" w14:textId="77777777" w:rsidR="0059222A" w:rsidRPr="00630850" w:rsidRDefault="0059222A" w:rsidP="0059222A">
      <w:pPr>
        <w:jc w:val="both"/>
        <w:rPr>
          <w:rFonts w:ascii="Montserrat" w:hAnsi="Montserrat"/>
          <w:sz w:val="18"/>
          <w:szCs w:val="18"/>
        </w:rPr>
      </w:pPr>
    </w:p>
    <w:p w14:paraId="5CD36043" w14:textId="77777777" w:rsidR="002B219D" w:rsidRPr="002B219D" w:rsidRDefault="002B219D" w:rsidP="00133DDC">
      <w:pPr>
        <w:jc w:val="both"/>
        <w:rPr>
          <w:rFonts w:ascii="Montserrat" w:hAnsi="Montserrat"/>
          <w:b/>
          <w:bCs/>
          <w:sz w:val="18"/>
          <w:szCs w:val="18"/>
        </w:rPr>
      </w:pPr>
      <w:r w:rsidRPr="002B219D">
        <w:rPr>
          <w:rFonts w:ascii="Montserrat" w:hAnsi="Montserrat"/>
          <w:b/>
          <w:bCs/>
          <w:sz w:val="18"/>
          <w:szCs w:val="18"/>
        </w:rPr>
        <w:t>ANNEXE 2 – GUIDE DE DÉCLARATION</w:t>
      </w:r>
    </w:p>
    <w:p w14:paraId="2E34F2E0" w14:textId="77777777" w:rsidR="002B219D" w:rsidRPr="002B219D" w:rsidRDefault="002B219D" w:rsidP="002B219D">
      <w:pPr>
        <w:jc w:val="both"/>
        <w:rPr>
          <w:rFonts w:ascii="Montserrat" w:hAnsi="Montserrat"/>
          <w:b/>
          <w:bCs/>
          <w:sz w:val="18"/>
          <w:szCs w:val="18"/>
        </w:rPr>
      </w:pPr>
      <w:r w:rsidRPr="002B219D">
        <w:rPr>
          <w:rFonts w:ascii="Montserrat" w:hAnsi="Montserrat"/>
          <w:b/>
          <w:bCs/>
          <w:sz w:val="18"/>
          <w:szCs w:val="18"/>
        </w:rPr>
        <w:t>Guide de déclaration</w:t>
      </w:r>
    </w:p>
    <w:p w14:paraId="46AC0338" w14:textId="365F8E3A" w:rsidR="002B219D" w:rsidRPr="002B219D" w:rsidRDefault="002B219D" w:rsidP="002B219D">
      <w:pPr>
        <w:jc w:val="both"/>
        <w:rPr>
          <w:rFonts w:ascii="Montserrat" w:hAnsi="Montserrat"/>
          <w:b/>
          <w:bCs/>
          <w:sz w:val="18"/>
          <w:szCs w:val="18"/>
        </w:rPr>
      </w:pPr>
      <w:r w:rsidRPr="002B219D">
        <w:rPr>
          <w:rFonts w:ascii="Montserrat" w:hAnsi="Montserrat"/>
          <w:b/>
          <w:bCs/>
          <w:sz w:val="18"/>
          <w:szCs w:val="18"/>
        </w:rPr>
        <w:t>Produits et matériaux de construction du secteur du bâtiment</w:t>
      </w:r>
    </w:p>
    <w:p w14:paraId="2DD01053" w14:textId="77777777" w:rsidR="002B219D" w:rsidRPr="002B219D" w:rsidRDefault="002B219D" w:rsidP="002B219D">
      <w:pPr>
        <w:jc w:val="both"/>
        <w:rPr>
          <w:rFonts w:ascii="Montserrat" w:hAnsi="Montserrat"/>
          <w:b/>
          <w:bCs/>
          <w:sz w:val="18"/>
          <w:szCs w:val="18"/>
        </w:rPr>
      </w:pPr>
      <w:r w:rsidRPr="002B219D">
        <w:rPr>
          <w:rFonts w:ascii="Montserrat" w:hAnsi="Montserrat"/>
          <w:b/>
          <w:bCs/>
          <w:sz w:val="18"/>
          <w:szCs w:val="18"/>
        </w:rPr>
        <w:t>2023</w:t>
      </w:r>
    </w:p>
    <w:p w14:paraId="0DA8B20E" w14:textId="51365E64" w:rsidR="00133DDC" w:rsidRPr="00133DDC" w:rsidRDefault="00133DDC" w:rsidP="002B219D">
      <w:pPr>
        <w:jc w:val="both"/>
        <w:rPr>
          <w:rFonts w:ascii="Montserrat" w:hAnsi="Montserrat"/>
          <w:sz w:val="18"/>
          <w:szCs w:val="18"/>
        </w:rPr>
      </w:pPr>
      <w:r w:rsidRPr="00133DDC">
        <w:rPr>
          <w:rFonts w:ascii="Montserrat" w:hAnsi="Montserrat"/>
          <w:sz w:val="18"/>
          <w:szCs w:val="18"/>
        </w:rPr>
        <w:t>ENSEMBLE, RECYCLONS POUR BÂTIR DURABLE !</w:t>
      </w:r>
    </w:p>
    <w:p w14:paraId="1BC37FC8"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Vous avez choisi </w:t>
      </w:r>
      <w:proofErr w:type="spellStart"/>
      <w:r w:rsidRPr="00133DDC">
        <w:rPr>
          <w:rFonts w:ascii="Montserrat" w:hAnsi="Montserrat"/>
          <w:sz w:val="18"/>
          <w:szCs w:val="18"/>
        </w:rPr>
        <w:t>Ecominéro</w:t>
      </w:r>
      <w:proofErr w:type="spellEnd"/>
      <w:r w:rsidRPr="00133DDC">
        <w:rPr>
          <w:rFonts w:ascii="Montserrat" w:hAnsi="Montserrat"/>
          <w:sz w:val="18"/>
          <w:szCs w:val="18"/>
        </w:rPr>
        <w:t xml:space="preserve"> comme partenaire pour répondre aux enjeux environnementaux de vos Produits ou Matériaux de Construction du secteur du Bâtiment (PMCB). Merci de votre confiance !</w:t>
      </w:r>
    </w:p>
    <w:p w14:paraId="3609D414"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Désignée sous le terme de Responsabilité Elargie du Producteur (REP), cette </w:t>
      </w:r>
      <w:proofErr w:type="spellStart"/>
      <w:r w:rsidRPr="00133DDC">
        <w:rPr>
          <w:rFonts w:ascii="Montserrat" w:hAnsi="Montserrat"/>
          <w:sz w:val="18"/>
          <w:szCs w:val="18"/>
        </w:rPr>
        <w:t>obli</w:t>
      </w:r>
      <w:proofErr w:type="spellEnd"/>
      <w:r w:rsidRPr="00133DDC">
        <w:rPr>
          <w:rFonts w:ascii="Montserrat" w:hAnsi="Montserrat"/>
          <w:sz w:val="18"/>
          <w:szCs w:val="18"/>
        </w:rPr>
        <w:t xml:space="preserve">- </w:t>
      </w:r>
      <w:proofErr w:type="spellStart"/>
      <w:r w:rsidRPr="00133DDC">
        <w:rPr>
          <w:rFonts w:ascii="Montserrat" w:hAnsi="Montserrat"/>
          <w:sz w:val="18"/>
          <w:szCs w:val="18"/>
        </w:rPr>
        <w:t>gation</w:t>
      </w:r>
      <w:proofErr w:type="spellEnd"/>
      <w:r w:rsidRPr="00133DDC">
        <w:rPr>
          <w:rFonts w:ascii="Montserrat" w:hAnsi="Montserrat"/>
          <w:sz w:val="18"/>
          <w:szCs w:val="18"/>
        </w:rPr>
        <w:t xml:space="preserve"> inscrite au Code de l’environnement impose à toute entreprise mettant des produits sur le marché français de financer leur fin de vie.</w:t>
      </w:r>
    </w:p>
    <w:p w14:paraId="3219D47D"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NOTRE RAISON D’ÊTRE</w:t>
      </w:r>
    </w:p>
    <w:p w14:paraId="23F9955B"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Favoriser le développement de l’économie circulaire et contribuer à la préservation des ressources naturelles en mobilisant et en accompagnant les acteurs économiques dans la collecte, le recyclage et la valorisation des déchets du bâtiment.</w:t>
      </w:r>
    </w:p>
    <w:p w14:paraId="38E384A6"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NOTRE MISSION</w:t>
      </w:r>
    </w:p>
    <w:p w14:paraId="0B649DD0" w14:textId="342D1B16" w:rsidR="00133DDC" w:rsidRPr="00133DDC" w:rsidRDefault="00133DDC" w:rsidP="00133DDC">
      <w:pPr>
        <w:jc w:val="both"/>
        <w:rPr>
          <w:rFonts w:ascii="Montserrat" w:hAnsi="Montserrat"/>
          <w:sz w:val="18"/>
          <w:szCs w:val="18"/>
        </w:rPr>
      </w:pPr>
      <w:r w:rsidRPr="00133DDC">
        <w:rPr>
          <w:rFonts w:ascii="Montserrat" w:hAnsi="Montserrat"/>
          <w:sz w:val="18"/>
          <w:szCs w:val="18"/>
        </w:rPr>
        <w:t>Accompagner les entreprises du bâtiment à réduire l’impact de leurs produits sur l’environnement, en fournissant des solutions optimisées et adaptées pour la reprise des déchets inertes, sur l’ensemble du territoire national, y compris les territoires d’Outre-mer1</w:t>
      </w:r>
      <w:r w:rsidR="002B219D">
        <w:rPr>
          <w:rStyle w:val="Appelnotedebasdep"/>
          <w:rFonts w:ascii="Montserrat" w:hAnsi="Montserrat"/>
          <w:sz w:val="18"/>
          <w:szCs w:val="18"/>
        </w:rPr>
        <w:footnoteReference w:id="2"/>
      </w:r>
      <w:r w:rsidRPr="00133DDC">
        <w:rPr>
          <w:rFonts w:ascii="Montserrat" w:hAnsi="Montserrat"/>
          <w:sz w:val="18"/>
          <w:szCs w:val="18"/>
        </w:rPr>
        <w:t>.</w:t>
      </w:r>
    </w:p>
    <w:p w14:paraId="2E06EF4F"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A VOUS DE JOUER !</w:t>
      </w:r>
    </w:p>
    <w:p w14:paraId="5B176CC2"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Pour financer la collecte et le traitement de vos produits en fin de vie, vous devez réaliser chaque mois une déclaration de vos produits mis sur le marché sur la période écoulée. Cela nous permet ensuite de calculer le montant exact de votre </w:t>
      </w:r>
      <w:proofErr w:type="spellStart"/>
      <w:r w:rsidRPr="00133DDC">
        <w:rPr>
          <w:rFonts w:ascii="Montserrat" w:hAnsi="Montserrat"/>
          <w:sz w:val="18"/>
          <w:szCs w:val="18"/>
        </w:rPr>
        <w:t>éco-contribution</w:t>
      </w:r>
      <w:proofErr w:type="spellEnd"/>
      <w:r w:rsidRPr="00133DDC">
        <w:rPr>
          <w:rFonts w:ascii="Montserrat" w:hAnsi="Montserrat"/>
          <w:sz w:val="18"/>
          <w:szCs w:val="18"/>
        </w:rPr>
        <w:t>.</w:t>
      </w:r>
    </w:p>
    <w:p w14:paraId="2CB43E1F"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L’</w:t>
      </w:r>
      <w:proofErr w:type="spellStart"/>
      <w:r w:rsidRPr="00133DDC">
        <w:rPr>
          <w:rFonts w:ascii="Montserrat" w:hAnsi="Montserrat"/>
          <w:sz w:val="18"/>
          <w:szCs w:val="18"/>
        </w:rPr>
        <w:t>éco-contribution</w:t>
      </w:r>
      <w:proofErr w:type="spellEnd"/>
      <w:r w:rsidRPr="00133DDC">
        <w:rPr>
          <w:rFonts w:ascii="Montserrat" w:hAnsi="Montserrat"/>
          <w:sz w:val="18"/>
          <w:szCs w:val="18"/>
        </w:rPr>
        <w:t xml:space="preserve"> est la contrepartie financière que vous versez à </w:t>
      </w:r>
      <w:proofErr w:type="spellStart"/>
      <w:r w:rsidRPr="00133DDC">
        <w:rPr>
          <w:rFonts w:ascii="Montserrat" w:hAnsi="Montserrat"/>
          <w:sz w:val="18"/>
          <w:szCs w:val="18"/>
        </w:rPr>
        <w:t>Ecominéro</w:t>
      </w:r>
      <w:proofErr w:type="spellEnd"/>
      <w:r w:rsidRPr="00133DDC">
        <w:rPr>
          <w:rFonts w:ascii="Montserrat" w:hAnsi="Montserrat"/>
          <w:sz w:val="18"/>
          <w:szCs w:val="18"/>
        </w:rPr>
        <w:t xml:space="preserve"> pour assurer la prise en charge de la gestion de la fin de vie de vos produits et matériaux.</w:t>
      </w:r>
    </w:p>
    <w:p w14:paraId="74855FA7" w14:textId="22C9D640" w:rsidR="00133DDC" w:rsidRPr="00133DDC" w:rsidRDefault="00133DDC" w:rsidP="00133DDC">
      <w:pPr>
        <w:jc w:val="both"/>
        <w:rPr>
          <w:rFonts w:ascii="Montserrat" w:hAnsi="Montserrat"/>
          <w:sz w:val="18"/>
          <w:szCs w:val="18"/>
        </w:rPr>
      </w:pPr>
      <w:r w:rsidRPr="00133DDC">
        <w:rPr>
          <w:rFonts w:ascii="Montserrat" w:hAnsi="Montserrat"/>
          <w:sz w:val="18"/>
          <w:szCs w:val="18"/>
        </w:rPr>
        <w:t>Ce guide a pour objet de décrire les process de déclaration en ligne de vos mises sur le marché.</w:t>
      </w:r>
    </w:p>
    <w:p w14:paraId="695FF478" w14:textId="77777777" w:rsidR="00133DDC" w:rsidRPr="002B219D" w:rsidRDefault="00133DDC" w:rsidP="00133DDC">
      <w:pPr>
        <w:jc w:val="both"/>
        <w:rPr>
          <w:rFonts w:ascii="Montserrat" w:hAnsi="Montserrat"/>
          <w:b/>
          <w:bCs/>
          <w:sz w:val="18"/>
          <w:szCs w:val="18"/>
        </w:rPr>
      </w:pPr>
      <w:r w:rsidRPr="002B219D">
        <w:rPr>
          <w:rFonts w:ascii="Montserrat" w:hAnsi="Montserrat"/>
          <w:b/>
          <w:bCs/>
          <w:sz w:val="18"/>
          <w:szCs w:val="18"/>
        </w:rPr>
        <w:t>LE MODE D’EMPLOI POUR BIEN DÉCLARER VOS PRODUITS</w:t>
      </w:r>
    </w:p>
    <w:p w14:paraId="21329D2D" w14:textId="77777777" w:rsidR="00133DDC" w:rsidRPr="002B219D" w:rsidRDefault="00133DDC" w:rsidP="00133DDC">
      <w:pPr>
        <w:jc w:val="both"/>
        <w:rPr>
          <w:rFonts w:ascii="Montserrat" w:hAnsi="Montserrat"/>
          <w:b/>
          <w:bCs/>
          <w:sz w:val="18"/>
          <w:szCs w:val="18"/>
        </w:rPr>
      </w:pPr>
      <w:r w:rsidRPr="002B219D">
        <w:rPr>
          <w:rFonts w:ascii="Montserrat" w:hAnsi="Montserrat"/>
          <w:b/>
          <w:bCs/>
          <w:sz w:val="18"/>
          <w:szCs w:val="18"/>
        </w:rPr>
        <w:t>QUELLES SONT LES ENTREPRISES CONCERNÉES ?</w:t>
      </w:r>
    </w:p>
    <w:p w14:paraId="2DC48B4F" w14:textId="39877C05" w:rsidR="00133DDC" w:rsidRPr="00133DDC" w:rsidRDefault="00133DDC" w:rsidP="00133DDC">
      <w:pPr>
        <w:jc w:val="both"/>
        <w:rPr>
          <w:rFonts w:ascii="Montserrat" w:hAnsi="Montserrat"/>
          <w:sz w:val="18"/>
          <w:szCs w:val="18"/>
        </w:rPr>
      </w:pPr>
      <w:r w:rsidRPr="00133DDC">
        <w:rPr>
          <w:rFonts w:ascii="Montserrat" w:hAnsi="Montserrat"/>
          <w:sz w:val="18"/>
          <w:szCs w:val="18"/>
        </w:rPr>
        <w:t>A compter du 1er janvier 2023, les entreprises mettant sur le marché national des produits ou matériaux de construction du secteur du bâtiment (PMCB), sont tenues de contribuer à la gestion de la fin de vie de leurs produits telle que prévue par la loi Anti-gaspillage pour une économie circulaire (loi AGEC)</w:t>
      </w:r>
      <w:r>
        <w:rPr>
          <w:rStyle w:val="Appelnotedebasdep"/>
          <w:rFonts w:ascii="Montserrat" w:hAnsi="Montserrat"/>
          <w:sz w:val="18"/>
          <w:szCs w:val="18"/>
        </w:rPr>
        <w:footnoteReference w:id="3"/>
      </w:r>
      <w:r w:rsidRPr="00133DDC">
        <w:rPr>
          <w:rFonts w:ascii="Montserrat" w:hAnsi="Montserrat"/>
          <w:sz w:val="18"/>
          <w:szCs w:val="18"/>
        </w:rPr>
        <w:t>.</w:t>
      </w:r>
    </w:p>
    <w:p w14:paraId="682125DF"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Ainsi sont concernés :</w:t>
      </w:r>
    </w:p>
    <w:p w14:paraId="30766655" w14:textId="4420CDE4" w:rsidR="00133DDC" w:rsidRPr="00133DDC" w:rsidRDefault="00133DDC" w:rsidP="00133DDC">
      <w:pPr>
        <w:jc w:val="both"/>
        <w:rPr>
          <w:rFonts w:ascii="Montserrat" w:hAnsi="Montserrat"/>
          <w:sz w:val="18"/>
          <w:szCs w:val="18"/>
        </w:rPr>
      </w:pPr>
      <w:r w:rsidRPr="00133DDC">
        <w:rPr>
          <w:rFonts w:ascii="Montserrat" w:hAnsi="Montserrat"/>
          <w:sz w:val="18"/>
          <w:szCs w:val="18"/>
        </w:rPr>
        <w:lastRenderedPageBreak/>
        <w:t>›</w:t>
      </w:r>
      <w:r>
        <w:rPr>
          <w:rFonts w:ascii="Montserrat" w:hAnsi="Montserrat"/>
          <w:sz w:val="18"/>
          <w:szCs w:val="18"/>
        </w:rPr>
        <w:t xml:space="preserve"> </w:t>
      </w:r>
      <w:r w:rsidRPr="00133DDC">
        <w:rPr>
          <w:rFonts w:ascii="Montserrat" w:hAnsi="Montserrat"/>
          <w:sz w:val="18"/>
          <w:szCs w:val="18"/>
        </w:rPr>
        <w:t>Les fabricants de produits ou matériaux de construction du secteur du bâtiment qu’ils commercialisent sous leur propre nom ou leur propre marque auprès de toute personne qui réalise ou fait réaliser par un tiers des travaux de construction ou de rénovation sur le territoire national.</w:t>
      </w:r>
    </w:p>
    <w:p w14:paraId="4CC01DC3" w14:textId="501AE951" w:rsidR="00133DDC" w:rsidRPr="00133DDC" w:rsidRDefault="00133DDC" w:rsidP="00133DDC">
      <w:pPr>
        <w:jc w:val="both"/>
        <w:rPr>
          <w:rFonts w:ascii="Montserrat" w:hAnsi="Montserrat"/>
          <w:sz w:val="18"/>
          <w:szCs w:val="18"/>
        </w:rPr>
      </w:pPr>
      <w:r w:rsidRPr="00133DDC">
        <w:rPr>
          <w:rFonts w:ascii="Montserrat" w:hAnsi="Montserrat"/>
          <w:sz w:val="18"/>
          <w:szCs w:val="18"/>
        </w:rPr>
        <w:t>›</w:t>
      </w:r>
      <w:r>
        <w:rPr>
          <w:rFonts w:ascii="Montserrat" w:hAnsi="Montserrat"/>
          <w:sz w:val="18"/>
          <w:szCs w:val="18"/>
        </w:rPr>
        <w:t xml:space="preserve"> </w:t>
      </w:r>
      <w:r w:rsidRPr="00133DDC">
        <w:rPr>
          <w:rFonts w:ascii="Montserrat" w:hAnsi="Montserrat"/>
          <w:sz w:val="18"/>
          <w:szCs w:val="18"/>
        </w:rPr>
        <w:t>Les distributeurs qui vendent des produits ou matériaux de construction du secteur du bâtiment sous leur marque propre.</w:t>
      </w:r>
    </w:p>
    <w:p w14:paraId="72EDF8CB" w14:textId="52C867BA" w:rsidR="00133DDC" w:rsidRPr="00133DDC" w:rsidRDefault="00133DDC" w:rsidP="00133DDC">
      <w:pPr>
        <w:jc w:val="both"/>
        <w:rPr>
          <w:rFonts w:ascii="Montserrat" w:hAnsi="Montserrat"/>
          <w:sz w:val="18"/>
          <w:szCs w:val="18"/>
        </w:rPr>
      </w:pPr>
      <w:r w:rsidRPr="00133DDC">
        <w:rPr>
          <w:rFonts w:ascii="Montserrat" w:hAnsi="Montserrat"/>
          <w:sz w:val="18"/>
          <w:szCs w:val="18"/>
        </w:rPr>
        <w:t>›</w:t>
      </w:r>
      <w:r>
        <w:rPr>
          <w:rFonts w:ascii="Montserrat" w:hAnsi="Montserrat"/>
          <w:sz w:val="18"/>
          <w:szCs w:val="18"/>
        </w:rPr>
        <w:t xml:space="preserve"> </w:t>
      </w:r>
      <w:r w:rsidRPr="00133DDC">
        <w:rPr>
          <w:rFonts w:ascii="Montserrat" w:hAnsi="Montserrat"/>
          <w:sz w:val="18"/>
          <w:szCs w:val="18"/>
        </w:rPr>
        <w:t>Les importateurs</w:t>
      </w:r>
      <w:r>
        <w:rPr>
          <w:rStyle w:val="Appelnotedebasdep"/>
          <w:rFonts w:ascii="Montserrat" w:hAnsi="Montserrat"/>
          <w:sz w:val="18"/>
          <w:szCs w:val="18"/>
        </w:rPr>
        <w:footnoteReference w:id="4"/>
      </w:r>
      <w:r w:rsidRPr="00133DDC">
        <w:rPr>
          <w:rFonts w:ascii="Montserrat" w:hAnsi="Montserrat"/>
          <w:sz w:val="18"/>
          <w:szCs w:val="18"/>
        </w:rPr>
        <w:t xml:space="preserve"> ou introducteurs</w:t>
      </w:r>
      <w:r>
        <w:rPr>
          <w:rStyle w:val="Appelnotedebasdep"/>
          <w:rFonts w:ascii="Montserrat" w:hAnsi="Montserrat"/>
          <w:sz w:val="18"/>
          <w:szCs w:val="18"/>
        </w:rPr>
        <w:footnoteReference w:id="5"/>
      </w:r>
      <w:r w:rsidRPr="00133DDC">
        <w:rPr>
          <w:rFonts w:ascii="Montserrat" w:hAnsi="Montserrat"/>
          <w:sz w:val="18"/>
          <w:szCs w:val="18"/>
        </w:rPr>
        <w:t xml:space="preserve"> des produits ou matériaux de construction du secteur du bâtiment destinés à être mis en œuvre sur le territoire national.</w:t>
      </w:r>
    </w:p>
    <w:p w14:paraId="2E6E86A6" w14:textId="77777777" w:rsidR="00133DDC" w:rsidRPr="00133DDC" w:rsidRDefault="00133DDC" w:rsidP="00133DDC">
      <w:pPr>
        <w:jc w:val="both"/>
        <w:rPr>
          <w:rFonts w:ascii="Montserrat" w:hAnsi="Montserrat"/>
          <w:b/>
          <w:bCs/>
          <w:sz w:val="18"/>
          <w:szCs w:val="18"/>
        </w:rPr>
      </w:pPr>
      <w:r w:rsidRPr="00133DDC">
        <w:rPr>
          <w:rFonts w:ascii="Montserrat" w:hAnsi="Montserrat"/>
          <w:b/>
          <w:bCs/>
          <w:sz w:val="18"/>
          <w:szCs w:val="18"/>
        </w:rPr>
        <w:t>QUELS SONT LES PRODUITS À DÉCLARER ?</w:t>
      </w:r>
    </w:p>
    <w:p w14:paraId="613059E8" w14:textId="69D959F1" w:rsidR="00133DDC" w:rsidRPr="00AE477A" w:rsidRDefault="00133DDC" w:rsidP="00133DDC">
      <w:pPr>
        <w:jc w:val="both"/>
        <w:rPr>
          <w:rFonts w:ascii="Montserrat" w:hAnsi="Montserrat"/>
          <w:b/>
          <w:bCs/>
          <w:sz w:val="18"/>
          <w:szCs w:val="18"/>
        </w:rPr>
      </w:pPr>
      <w:r w:rsidRPr="00AE477A">
        <w:rPr>
          <w:rFonts w:ascii="Montserrat" w:hAnsi="Montserrat"/>
          <w:b/>
          <w:bCs/>
          <w:sz w:val="18"/>
          <w:szCs w:val="18"/>
        </w:rPr>
        <w:t>Règle n°1 : la REP concerne les produits nécessaires à la construction, l’entretien ou la rénovation de bâtiment ou pour les aménagements liés à son usage situés sur son terrain d’assiette</w:t>
      </w:r>
      <w:r w:rsidR="00AE477A">
        <w:rPr>
          <w:rStyle w:val="Appelnotedebasdep"/>
          <w:rFonts w:ascii="Montserrat" w:hAnsi="Montserrat"/>
          <w:b/>
          <w:bCs/>
          <w:sz w:val="18"/>
          <w:szCs w:val="18"/>
        </w:rPr>
        <w:footnoteReference w:id="6"/>
      </w:r>
    </w:p>
    <w:p w14:paraId="16F5FDB0"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Les produits concernés sont les matériaux et les produits, y compris les revêtements de murs, sols et plafonds, qui sont destinés à être incorporés, installés ou assemblés de façon permanente dans un bâtiment ou utilisés pour les aménagements liés à son usage situés sur son terrain d’assiette, y compris ceux relatifs au stationnement des véhicules, et à l’exception des produits et matériaux qui sont utilisés uniquement pour la durée du chantier.</w:t>
      </w:r>
    </w:p>
    <w:p w14:paraId="76120BB2"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Sont exclus du champ d’application :</w:t>
      </w:r>
    </w:p>
    <w:p w14:paraId="16805FF3" w14:textId="273D7B54" w:rsidR="00133DDC" w:rsidRPr="00133DDC" w:rsidRDefault="00133DDC" w:rsidP="00133DDC">
      <w:pPr>
        <w:jc w:val="both"/>
        <w:rPr>
          <w:rFonts w:ascii="Montserrat" w:hAnsi="Montserrat"/>
          <w:sz w:val="18"/>
          <w:szCs w:val="18"/>
        </w:rPr>
      </w:pPr>
      <w:r w:rsidRPr="00133DDC">
        <w:rPr>
          <w:rFonts w:ascii="Montserrat" w:hAnsi="Montserrat"/>
          <w:sz w:val="18"/>
          <w:szCs w:val="18"/>
        </w:rPr>
        <w:t>a)</w:t>
      </w:r>
      <w:r>
        <w:rPr>
          <w:rFonts w:ascii="Montserrat" w:hAnsi="Montserrat"/>
          <w:sz w:val="18"/>
          <w:szCs w:val="18"/>
        </w:rPr>
        <w:t xml:space="preserve"> </w:t>
      </w:r>
      <w:r w:rsidRPr="00133DDC">
        <w:rPr>
          <w:rFonts w:ascii="Montserrat" w:hAnsi="Montserrat"/>
          <w:sz w:val="18"/>
          <w:szCs w:val="18"/>
        </w:rPr>
        <w:t>Les terres excavées ;</w:t>
      </w:r>
    </w:p>
    <w:p w14:paraId="188A7A4C" w14:textId="304CB371" w:rsidR="00133DDC" w:rsidRPr="00133DDC" w:rsidRDefault="00133DDC" w:rsidP="00133DDC">
      <w:pPr>
        <w:jc w:val="both"/>
        <w:rPr>
          <w:rFonts w:ascii="Montserrat" w:hAnsi="Montserrat"/>
          <w:sz w:val="18"/>
          <w:szCs w:val="18"/>
        </w:rPr>
      </w:pPr>
      <w:r w:rsidRPr="00133DDC">
        <w:rPr>
          <w:rFonts w:ascii="Montserrat" w:hAnsi="Montserrat"/>
          <w:sz w:val="18"/>
          <w:szCs w:val="18"/>
        </w:rPr>
        <w:t>b)</w:t>
      </w:r>
      <w:r>
        <w:rPr>
          <w:rFonts w:ascii="Montserrat" w:hAnsi="Montserrat"/>
          <w:sz w:val="18"/>
          <w:szCs w:val="18"/>
        </w:rPr>
        <w:t xml:space="preserve"> </w:t>
      </w:r>
      <w:r w:rsidRPr="00133DDC">
        <w:rPr>
          <w:rFonts w:ascii="Montserrat" w:hAnsi="Montserrat"/>
          <w:sz w:val="18"/>
          <w:szCs w:val="18"/>
        </w:rPr>
        <w:t>Les installations nucléaires de base ;</w:t>
      </w:r>
    </w:p>
    <w:p w14:paraId="0D879CD9" w14:textId="2F7A7559" w:rsidR="00133DDC" w:rsidRPr="00133DDC" w:rsidRDefault="00133DDC" w:rsidP="00133DDC">
      <w:pPr>
        <w:jc w:val="both"/>
        <w:rPr>
          <w:rFonts w:ascii="Montserrat" w:hAnsi="Montserrat"/>
          <w:sz w:val="18"/>
          <w:szCs w:val="18"/>
        </w:rPr>
      </w:pPr>
      <w:r w:rsidRPr="00133DDC">
        <w:rPr>
          <w:rFonts w:ascii="Montserrat" w:hAnsi="Montserrat"/>
          <w:sz w:val="18"/>
          <w:szCs w:val="18"/>
        </w:rPr>
        <w:t>c)</w:t>
      </w:r>
      <w:r>
        <w:rPr>
          <w:rFonts w:ascii="Montserrat" w:hAnsi="Montserrat"/>
          <w:sz w:val="18"/>
          <w:szCs w:val="18"/>
        </w:rPr>
        <w:t xml:space="preserve"> </w:t>
      </w:r>
      <w:r w:rsidRPr="00133DDC">
        <w:rPr>
          <w:rFonts w:ascii="Montserrat" w:hAnsi="Montserrat"/>
          <w:sz w:val="18"/>
          <w:szCs w:val="18"/>
        </w:rPr>
        <w:t>Les monuments funéraires ;</w:t>
      </w:r>
    </w:p>
    <w:p w14:paraId="74D4DBB1" w14:textId="5FA07480" w:rsidR="00133DDC" w:rsidRPr="00133DDC" w:rsidRDefault="00133DDC" w:rsidP="00133DDC">
      <w:pPr>
        <w:jc w:val="both"/>
        <w:rPr>
          <w:rFonts w:ascii="Montserrat" w:hAnsi="Montserrat"/>
          <w:sz w:val="18"/>
          <w:szCs w:val="18"/>
        </w:rPr>
      </w:pPr>
      <w:r w:rsidRPr="00133DDC">
        <w:rPr>
          <w:rFonts w:ascii="Montserrat" w:hAnsi="Montserrat"/>
          <w:sz w:val="18"/>
          <w:szCs w:val="18"/>
        </w:rPr>
        <w:t>d)</w:t>
      </w:r>
      <w:r>
        <w:rPr>
          <w:rFonts w:ascii="Montserrat" w:hAnsi="Montserrat"/>
          <w:sz w:val="18"/>
          <w:szCs w:val="18"/>
        </w:rPr>
        <w:t xml:space="preserve"> </w:t>
      </w:r>
      <w:r w:rsidRPr="00133DDC">
        <w:rPr>
          <w:rFonts w:ascii="Montserrat" w:hAnsi="Montserrat"/>
          <w:sz w:val="18"/>
          <w:szCs w:val="18"/>
        </w:rPr>
        <w:t>Les ouvrages de génie civil et de travaux publics.</w:t>
      </w:r>
    </w:p>
    <w:p w14:paraId="5E78A1BA" w14:textId="35DAE82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Autrement dit, il s’agit </w:t>
      </w:r>
      <w:r w:rsidR="003A309A">
        <w:rPr>
          <w:rFonts w:ascii="Montserrat" w:hAnsi="Montserrat"/>
          <w:sz w:val="18"/>
          <w:szCs w:val="18"/>
        </w:rPr>
        <w:t xml:space="preserve">par exemples </w:t>
      </w:r>
      <w:r w:rsidRPr="00133DDC">
        <w:rPr>
          <w:rFonts w:ascii="Montserrat" w:hAnsi="Montserrat"/>
          <w:sz w:val="18"/>
          <w:szCs w:val="18"/>
        </w:rPr>
        <w:t>des produits finis à la sortie de :</w:t>
      </w:r>
    </w:p>
    <w:p w14:paraId="070C5B15" w14:textId="77777777"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usine de fabrication de produits en béton ;</w:t>
      </w:r>
    </w:p>
    <w:p w14:paraId="510B3794" w14:textId="77777777" w:rsidR="00133DDC" w:rsidRDefault="00133DDC" w:rsidP="00133DDC">
      <w:pPr>
        <w:pStyle w:val="Paragraphedeliste"/>
        <w:jc w:val="both"/>
        <w:rPr>
          <w:rFonts w:ascii="Montserrat" w:hAnsi="Montserrat"/>
          <w:sz w:val="18"/>
          <w:szCs w:val="18"/>
        </w:rPr>
      </w:pPr>
    </w:p>
    <w:p w14:paraId="000EE99C" w14:textId="380C75AD"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unité de fabrication de béton prêt à l’emploi ;</w:t>
      </w:r>
    </w:p>
    <w:p w14:paraId="1AC9D792" w14:textId="77777777" w:rsidR="00133DDC" w:rsidRDefault="00133DDC" w:rsidP="00133DDC">
      <w:pPr>
        <w:pStyle w:val="Paragraphedeliste"/>
        <w:jc w:val="both"/>
        <w:rPr>
          <w:rFonts w:ascii="Montserrat" w:hAnsi="Montserrat"/>
          <w:sz w:val="18"/>
          <w:szCs w:val="18"/>
        </w:rPr>
      </w:pPr>
    </w:p>
    <w:p w14:paraId="5724A2E5" w14:textId="365FF86A"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tuilerie ou une briqueterie ;</w:t>
      </w:r>
    </w:p>
    <w:p w14:paraId="30CA5B94" w14:textId="77777777" w:rsidR="00133DDC" w:rsidRDefault="00133DDC" w:rsidP="00133DDC">
      <w:pPr>
        <w:pStyle w:val="Paragraphedeliste"/>
        <w:jc w:val="both"/>
        <w:rPr>
          <w:rFonts w:ascii="Montserrat" w:hAnsi="Montserrat"/>
          <w:sz w:val="18"/>
          <w:szCs w:val="18"/>
        </w:rPr>
      </w:pPr>
    </w:p>
    <w:p w14:paraId="3389FEE4" w14:textId="78D2245F"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usine de fabrication de carrelage ;</w:t>
      </w:r>
    </w:p>
    <w:p w14:paraId="43B001B4" w14:textId="77777777" w:rsidR="00133DDC" w:rsidRDefault="00133DDC" w:rsidP="00133DDC">
      <w:pPr>
        <w:pStyle w:val="Paragraphedeliste"/>
        <w:jc w:val="both"/>
        <w:rPr>
          <w:rFonts w:ascii="Montserrat" w:hAnsi="Montserrat"/>
          <w:sz w:val="18"/>
          <w:szCs w:val="18"/>
        </w:rPr>
      </w:pPr>
    </w:p>
    <w:p w14:paraId="50042DD2" w14:textId="5E281B66"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usine de fabrication de céramique sanitaire ;</w:t>
      </w:r>
    </w:p>
    <w:p w14:paraId="3773D19B" w14:textId="77777777" w:rsidR="00133DDC" w:rsidRDefault="00133DDC" w:rsidP="00133DDC">
      <w:pPr>
        <w:pStyle w:val="Paragraphedeliste"/>
        <w:jc w:val="both"/>
        <w:rPr>
          <w:rFonts w:ascii="Montserrat" w:hAnsi="Montserrat"/>
          <w:sz w:val="18"/>
          <w:szCs w:val="18"/>
        </w:rPr>
      </w:pPr>
    </w:p>
    <w:p w14:paraId="4B5EA595" w14:textId="523E3493"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usine de fabrication de chaux ;</w:t>
      </w:r>
    </w:p>
    <w:p w14:paraId="4AFD7083" w14:textId="77777777" w:rsidR="00133DDC" w:rsidRDefault="00133DDC" w:rsidP="00133DDC">
      <w:pPr>
        <w:pStyle w:val="Paragraphedeliste"/>
        <w:jc w:val="both"/>
        <w:rPr>
          <w:rFonts w:ascii="Montserrat" w:hAnsi="Montserrat"/>
          <w:sz w:val="18"/>
          <w:szCs w:val="18"/>
        </w:rPr>
      </w:pPr>
    </w:p>
    <w:p w14:paraId="09032C3C" w14:textId="713CF7DB" w:rsidR="00133DDC" w:rsidRPr="00133DDC" w:rsidRDefault="00133DDC">
      <w:pPr>
        <w:pStyle w:val="Paragraphedeliste"/>
        <w:numPr>
          <w:ilvl w:val="0"/>
          <w:numId w:val="34"/>
        </w:numPr>
        <w:jc w:val="both"/>
        <w:rPr>
          <w:rFonts w:ascii="Montserrat" w:hAnsi="Montserrat"/>
          <w:sz w:val="18"/>
          <w:szCs w:val="18"/>
        </w:rPr>
      </w:pPr>
      <w:r w:rsidRPr="00133DDC">
        <w:rPr>
          <w:rFonts w:ascii="Montserrat" w:hAnsi="Montserrat"/>
          <w:sz w:val="18"/>
          <w:szCs w:val="18"/>
        </w:rPr>
        <w:t>Une station d’enrobage ;</w:t>
      </w:r>
    </w:p>
    <w:p w14:paraId="56A4D7F1" w14:textId="77777777" w:rsidR="00133DDC" w:rsidRDefault="00133DDC" w:rsidP="00133DDC">
      <w:pPr>
        <w:pStyle w:val="Paragraphedeliste"/>
        <w:jc w:val="both"/>
        <w:rPr>
          <w:rFonts w:ascii="Montserrat" w:hAnsi="Montserrat"/>
          <w:sz w:val="18"/>
          <w:szCs w:val="18"/>
        </w:rPr>
      </w:pPr>
    </w:p>
    <w:p w14:paraId="23793E64" w14:textId="77777777" w:rsidR="003A309A" w:rsidRDefault="00133DDC" w:rsidP="00133DDC">
      <w:pPr>
        <w:pStyle w:val="Paragraphedeliste"/>
        <w:numPr>
          <w:ilvl w:val="0"/>
          <w:numId w:val="34"/>
        </w:numPr>
        <w:jc w:val="both"/>
        <w:rPr>
          <w:rFonts w:ascii="Montserrat" w:hAnsi="Montserrat"/>
          <w:sz w:val="18"/>
          <w:szCs w:val="18"/>
        </w:rPr>
      </w:pPr>
      <w:r w:rsidRPr="00133DDC">
        <w:rPr>
          <w:rFonts w:ascii="Montserrat" w:hAnsi="Montserrat"/>
          <w:sz w:val="18"/>
          <w:szCs w:val="18"/>
        </w:rPr>
        <w:t>Un atelier de taillage, sciage ou polissage d’ardoise ou de pierre calcaire, granit, grès et laves ;</w:t>
      </w:r>
    </w:p>
    <w:p w14:paraId="7D5B355A" w14:textId="77777777" w:rsidR="003A309A" w:rsidRPr="003A309A" w:rsidRDefault="003A309A" w:rsidP="003A309A">
      <w:pPr>
        <w:pStyle w:val="Paragraphedeliste"/>
        <w:rPr>
          <w:rFonts w:ascii="Montserrat" w:hAnsi="Montserrat"/>
          <w:sz w:val="18"/>
          <w:szCs w:val="18"/>
        </w:rPr>
      </w:pPr>
    </w:p>
    <w:p w14:paraId="68DC2C3D" w14:textId="0B750624" w:rsidR="00133DDC" w:rsidRPr="003A309A" w:rsidRDefault="00133DDC" w:rsidP="00133DDC">
      <w:pPr>
        <w:pStyle w:val="Paragraphedeliste"/>
        <w:numPr>
          <w:ilvl w:val="0"/>
          <w:numId w:val="34"/>
        </w:numPr>
        <w:jc w:val="both"/>
        <w:rPr>
          <w:rFonts w:ascii="Montserrat" w:hAnsi="Montserrat"/>
          <w:sz w:val="18"/>
          <w:szCs w:val="18"/>
        </w:rPr>
      </w:pPr>
      <w:r w:rsidRPr="003A309A">
        <w:rPr>
          <w:rFonts w:ascii="Montserrat" w:hAnsi="Montserrat"/>
          <w:sz w:val="18"/>
          <w:szCs w:val="18"/>
        </w:rPr>
        <w:t>Toute autre installation de fabrication de produit ou matériaux de construction.</w:t>
      </w:r>
    </w:p>
    <w:p w14:paraId="619A0A55"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Parfois, ces produits sont fabriqués directement sur le chantier et, dans de tels cas, ce sont les composants concourant à la fabrication des produits qui sont redevables du financement de la filière REP.</w:t>
      </w:r>
    </w:p>
    <w:p w14:paraId="6D8B477A"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lastRenderedPageBreak/>
        <w:t>En conséquence de ce qui précède, certains produits sont appelés des « produits à double usage », c’est-à-dire utilisés indifféremment dans le secteur du bâtiment et dans le secteur du génie civil et des travaux publics.</w:t>
      </w:r>
    </w:p>
    <w:p w14:paraId="1342030B"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Tracer correctement leurs mises sur le marché est dorénavant une exigence forte de la filière REP pour une bonne application des </w:t>
      </w:r>
      <w:proofErr w:type="spellStart"/>
      <w:r w:rsidRPr="00133DDC">
        <w:rPr>
          <w:rFonts w:ascii="Montserrat" w:hAnsi="Montserrat"/>
          <w:sz w:val="18"/>
          <w:szCs w:val="18"/>
        </w:rPr>
        <w:t>éco-contributions</w:t>
      </w:r>
      <w:proofErr w:type="spellEnd"/>
      <w:r w:rsidRPr="00133DDC">
        <w:rPr>
          <w:rFonts w:ascii="Montserrat" w:hAnsi="Montserrat"/>
          <w:sz w:val="18"/>
          <w:szCs w:val="18"/>
        </w:rPr>
        <w:t>. Ces règles de traçabilité sont décrites au chapitre suivant.</w:t>
      </w:r>
    </w:p>
    <w:p w14:paraId="667B69E0" w14:textId="77777777" w:rsidR="00133DDC" w:rsidRPr="00133DDC" w:rsidRDefault="00133DDC" w:rsidP="00133DDC">
      <w:pPr>
        <w:jc w:val="both"/>
        <w:rPr>
          <w:rFonts w:ascii="Montserrat" w:hAnsi="Montserrat"/>
          <w:b/>
          <w:bCs/>
          <w:sz w:val="18"/>
          <w:szCs w:val="18"/>
        </w:rPr>
      </w:pPr>
      <w:r w:rsidRPr="00133DDC">
        <w:rPr>
          <w:rFonts w:ascii="Montserrat" w:hAnsi="Montserrat"/>
          <w:b/>
          <w:bCs/>
          <w:sz w:val="18"/>
          <w:szCs w:val="18"/>
        </w:rPr>
        <w:t>Règle n°2 : la REP concerne les produits finis sortis d’une usine ou leurs composants quand ils sont fabriqués directement sur le chantier</w:t>
      </w:r>
    </w:p>
    <w:p w14:paraId="2799AF03"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Cela vise les produits et matériaux de construction constitués majoritairement en masse de minéraux relevant des familles suivantes :</w:t>
      </w:r>
    </w:p>
    <w:p w14:paraId="03F46420" w14:textId="0A11716D" w:rsidR="00133DDC" w:rsidRPr="00133DDC" w:rsidRDefault="00133DDC" w:rsidP="00133DDC">
      <w:pPr>
        <w:jc w:val="both"/>
        <w:rPr>
          <w:rFonts w:ascii="Montserrat" w:hAnsi="Montserrat"/>
          <w:sz w:val="18"/>
          <w:szCs w:val="18"/>
        </w:rPr>
      </w:pPr>
      <w:r w:rsidRPr="00133DDC">
        <w:rPr>
          <w:rFonts w:ascii="Montserrat" w:hAnsi="Montserrat"/>
          <w:sz w:val="18"/>
          <w:szCs w:val="18"/>
        </w:rPr>
        <w:t>a)</w:t>
      </w:r>
      <w:r>
        <w:rPr>
          <w:rFonts w:ascii="Montserrat" w:hAnsi="Montserrat"/>
          <w:sz w:val="18"/>
          <w:szCs w:val="18"/>
        </w:rPr>
        <w:t xml:space="preserve"> </w:t>
      </w:r>
      <w:r w:rsidRPr="00133DDC">
        <w:rPr>
          <w:rFonts w:ascii="Montserrat" w:hAnsi="Montserrat"/>
          <w:sz w:val="18"/>
          <w:szCs w:val="18"/>
        </w:rPr>
        <w:t>Ardoise ;</w:t>
      </w:r>
    </w:p>
    <w:p w14:paraId="2C52F142" w14:textId="4B866019" w:rsidR="00133DDC" w:rsidRPr="00133DDC" w:rsidRDefault="00133DDC" w:rsidP="00133DDC">
      <w:pPr>
        <w:jc w:val="both"/>
        <w:rPr>
          <w:rFonts w:ascii="Montserrat" w:hAnsi="Montserrat"/>
          <w:sz w:val="18"/>
          <w:szCs w:val="18"/>
        </w:rPr>
      </w:pPr>
      <w:r w:rsidRPr="00133DDC">
        <w:rPr>
          <w:rFonts w:ascii="Montserrat" w:hAnsi="Montserrat"/>
          <w:sz w:val="18"/>
          <w:szCs w:val="18"/>
        </w:rPr>
        <w:t>b)</w:t>
      </w:r>
      <w:r>
        <w:rPr>
          <w:rFonts w:ascii="Montserrat" w:hAnsi="Montserrat"/>
          <w:sz w:val="18"/>
          <w:szCs w:val="18"/>
        </w:rPr>
        <w:t xml:space="preserve"> </w:t>
      </w:r>
      <w:r w:rsidRPr="00133DDC">
        <w:rPr>
          <w:rFonts w:ascii="Montserrat" w:hAnsi="Montserrat"/>
          <w:sz w:val="18"/>
          <w:szCs w:val="18"/>
        </w:rPr>
        <w:t>Béton et mortier ou les composants concourant à leur préparation (granulat, ciment, adjuvant, etc.) ;</w:t>
      </w:r>
    </w:p>
    <w:p w14:paraId="29E24D1A" w14:textId="48F1F90C" w:rsidR="00133DDC" w:rsidRPr="00133DDC" w:rsidRDefault="00133DDC" w:rsidP="00133DDC">
      <w:pPr>
        <w:jc w:val="both"/>
        <w:rPr>
          <w:rFonts w:ascii="Montserrat" w:hAnsi="Montserrat"/>
          <w:sz w:val="18"/>
          <w:szCs w:val="18"/>
        </w:rPr>
      </w:pPr>
      <w:r w:rsidRPr="00133DDC">
        <w:rPr>
          <w:rFonts w:ascii="Montserrat" w:hAnsi="Montserrat"/>
          <w:sz w:val="18"/>
          <w:szCs w:val="18"/>
        </w:rPr>
        <w:t>c)</w:t>
      </w:r>
      <w:r>
        <w:rPr>
          <w:rFonts w:ascii="Montserrat" w:hAnsi="Montserrat"/>
          <w:sz w:val="18"/>
          <w:szCs w:val="18"/>
        </w:rPr>
        <w:t xml:space="preserve"> </w:t>
      </w:r>
      <w:r w:rsidRPr="00133DDC">
        <w:rPr>
          <w:rFonts w:ascii="Montserrat" w:hAnsi="Montserrat"/>
          <w:sz w:val="18"/>
          <w:szCs w:val="18"/>
        </w:rPr>
        <w:t>Pierre calcaire, granit, grès et laves ;</w:t>
      </w:r>
    </w:p>
    <w:p w14:paraId="5090CDEC"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Il s’agit par exemples de :</w:t>
      </w:r>
    </w:p>
    <w:p w14:paraId="3F9B8BEB" w14:textId="440A2E8E" w:rsidR="00133DDC" w:rsidRPr="00133DDC" w:rsidRDefault="00133DDC">
      <w:pPr>
        <w:pStyle w:val="Paragraphedeliste"/>
        <w:numPr>
          <w:ilvl w:val="0"/>
          <w:numId w:val="31"/>
        </w:numPr>
        <w:jc w:val="both"/>
        <w:rPr>
          <w:rFonts w:ascii="Montserrat" w:hAnsi="Montserrat"/>
          <w:sz w:val="18"/>
          <w:szCs w:val="18"/>
        </w:rPr>
      </w:pPr>
      <w:r w:rsidRPr="00133DDC">
        <w:rPr>
          <w:rFonts w:ascii="Montserrat" w:hAnsi="Montserrat"/>
          <w:sz w:val="18"/>
          <w:szCs w:val="18"/>
        </w:rPr>
        <w:t>La fabrication du béton de chantier par un maçon</w:t>
      </w:r>
    </w:p>
    <w:p w14:paraId="4D539DB2"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Dans ce cas, les PMCB concernés sont ceux concourant à la fabrication du béton, notamment :</w:t>
      </w:r>
    </w:p>
    <w:p w14:paraId="6DB51997" w14:textId="1C6AE180" w:rsidR="00133DDC" w:rsidRPr="00133DDC" w:rsidRDefault="00133DDC">
      <w:pPr>
        <w:pStyle w:val="Paragraphedeliste"/>
        <w:numPr>
          <w:ilvl w:val="0"/>
          <w:numId w:val="32"/>
        </w:numPr>
        <w:jc w:val="both"/>
        <w:rPr>
          <w:rFonts w:ascii="Montserrat" w:hAnsi="Montserrat"/>
          <w:sz w:val="18"/>
          <w:szCs w:val="18"/>
        </w:rPr>
      </w:pPr>
      <w:r w:rsidRPr="00133DDC">
        <w:rPr>
          <w:rFonts w:ascii="Montserrat" w:hAnsi="Montserrat"/>
          <w:sz w:val="18"/>
          <w:szCs w:val="18"/>
        </w:rPr>
        <w:t>Granulats ;</w:t>
      </w:r>
    </w:p>
    <w:p w14:paraId="3B6A3334" w14:textId="4B59AC50" w:rsidR="00133DDC" w:rsidRPr="00133DDC" w:rsidRDefault="00133DDC">
      <w:pPr>
        <w:pStyle w:val="Paragraphedeliste"/>
        <w:numPr>
          <w:ilvl w:val="0"/>
          <w:numId w:val="32"/>
        </w:numPr>
        <w:jc w:val="both"/>
        <w:rPr>
          <w:rFonts w:ascii="Montserrat" w:hAnsi="Montserrat"/>
          <w:sz w:val="18"/>
          <w:szCs w:val="18"/>
        </w:rPr>
      </w:pPr>
      <w:r w:rsidRPr="00133DDC">
        <w:rPr>
          <w:rFonts w:ascii="Montserrat" w:hAnsi="Montserrat"/>
          <w:sz w:val="18"/>
          <w:szCs w:val="18"/>
        </w:rPr>
        <w:t>Ciments ;</w:t>
      </w:r>
    </w:p>
    <w:p w14:paraId="1CCD1953" w14:textId="4A345779" w:rsidR="00133DDC" w:rsidRPr="00133DDC" w:rsidRDefault="00133DDC">
      <w:pPr>
        <w:pStyle w:val="Paragraphedeliste"/>
        <w:numPr>
          <w:ilvl w:val="0"/>
          <w:numId w:val="32"/>
        </w:numPr>
        <w:jc w:val="both"/>
        <w:rPr>
          <w:rFonts w:ascii="Montserrat" w:hAnsi="Montserrat"/>
          <w:sz w:val="18"/>
          <w:szCs w:val="18"/>
        </w:rPr>
      </w:pPr>
      <w:r w:rsidRPr="00133DDC">
        <w:rPr>
          <w:rFonts w:ascii="Montserrat" w:hAnsi="Montserrat"/>
          <w:sz w:val="18"/>
          <w:szCs w:val="18"/>
        </w:rPr>
        <w:t>Additions ;</w:t>
      </w:r>
    </w:p>
    <w:p w14:paraId="5F6079DD" w14:textId="550C91B3" w:rsidR="00133DDC" w:rsidRPr="00133DDC" w:rsidRDefault="00133DDC">
      <w:pPr>
        <w:pStyle w:val="Paragraphedeliste"/>
        <w:numPr>
          <w:ilvl w:val="0"/>
          <w:numId w:val="32"/>
        </w:numPr>
        <w:jc w:val="both"/>
        <w:rPr>
          <w:rFonts w:ascii="Montserrat" w:hAnsi="Montserrat"/>
          <w:sz w:val="18"/>
          <w:szCs w:val="18"/>
        </w:rPr>
      </w:pPr>
      <w:r w:rsidRPr="00133DDC">
        <w:rPr>
          <w:rFonts w:ascii="Montserrat" w:hAnsi="Montserrat"/>
          <w:sz w:val="18"/>
          <w:szCs w:val="18"/>
        </w:rPr>
        <w:t>Adjuvants ;</w:t>
      </w:r>
    </w:p>
    <w:p w14:paraId="3343AF4C" w14:textId="5E3E6A93" w:rsidR="00133DDC" w:rsidRPr="00133DDC" w:rsidRDefault="00133DDC">
      <w:pPr>
        <w:pStyle w:val="Paragraphedeliste"/>
        <w:numPr>
          <w:ilvl w:val="0"/>
          <w:numId w:val="32"/>
        </w:numPr>
        <w:jc w:val="both"/>
        <w:rPr>
          <w:rFonts w:ascii="Montserrat" w:hAnsi="Montserrat"/>
          <w:sz w:val="18"/>
          <w:szCs w:val="18"/>
        </w:rPr>
      </w:pPr>
      <w:r w:rsidRPr="00133DDC">
        <w:rPr>
          <w:rFonts w:ascii="Montserrat" w:hAnsi="Montserrat"/>
          <w:sz w:val="18"/>
          <w:szCs w:val="18"/>
        </w:rPr>
        <w:t>Fibres.</w:t>
      </w:r>
    </w:p>
    <w:p w14:paraId="143AD618" w14:textId="77777777" w:rsidR="00133DDC" w:rsidRDefault="00133DDC" w:rsidP="00133DDC">
      <w:pPr>
        <w:pStyle w:val="Paragraphedeliste"/>
        <w:jc w:val="both"/>
        <w:rPr>
          <w:rFonts w:ascii="Montserrat" w:hAnsi="Montserrat"/>
          <w:sz w:val="18"/>
          <w:szCs w:val="18"/>
        </w:rPr>
      </w:pPr>
    </w:p>
    <w:p w14:paraId="545788B3" w14:textId="0270BA7E" w:rsidR="00133DDC" w:rsidRPr="00133DDC" w:rsidRDefault="00133DDC">
      <w:pPr>
        <w:pStyle w:val="Paragraphedeliste"/>
        <w:numPr>
          <w:ilvl w:val="0"/>
          <w:numId w:val="33"/>
        </w:numPr>
        <w:jc w:val="both"/>
        <w:rPr>
          <w:rFonts w:ascii="Montserrat" w:hAnsi="Montserrat"/>
          <w:sz w:val="18"/>
          <w:szCs w:val="18"/>
        </w:rPr>
      </w:pPr>
      <w:r w:rsidRPr="00133DDC">
        <w:rPr>
          <w:rFonts w:ascii="Montserrat" w:hAnsi="Montserrat"/>
          <w:sz w:val="18"/>
          <w:szCs w:val="18"/>
        </w:rPr>
        <w:t>La taille d’éléments en pierre par un tailleur de pierre</w:t>
      </w:r>
    </w:p>
    <w:p w14:paraId="3D2421AE"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Dans ce cas, les PMCB concernés sont les produits bruts en pierre sous la forme de blocs ou de tranches issus de la carrière dont ils ont été extraits.</w:t>
      </w:r>
    </w:p>
    <w:p w14:paraId="2E2CE435"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En conséquence de ce qui précède, les composants d’un PMCB destinés à être mélangés, découpés ou façonnés sur le chantier sont redevables du financement de la filière REP. Ils ne sont pas concernés lorsqu’ils sont destinés à un fabricant de PMCB.</w:t>
      </w:r>
    </w:p>
    <w:p w14:paraId="0B3B907C"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Tracer correctement leurs mises sur le marché est dorénavant une exigence forte de la filière REP pour une bonne application des </w:t>
      </w:r>
      <w:proofErr w:type="spellStart"/>
      <w:r w:rsidRPr="00133DDC">
        <w:rPr>
          <w:rFonts w:ascii="Montserrat" w:hAnsi="Montserrat"/>
          <w:sz w:val="18"/>
          <w:szCs w:val="18"/>
        </w:rPr>
        <w:t>éco-contributions</w:t>
      </w:r>
      <w:proofErr w:type="spellEnd"/>
      <w:r w:rsidRPr="00133DDC">
        <w:rPr>
          <w:rFonts w:ascii="Montserrat" w:hAnsi="Montserrat"/>
          <w:sz w:val="18"/>
          <w:szCs w:val="18"/>
        </w:rPr>
        <w:t>.</w:t>
      </w:r>
    </w:p>
    <w:p w14:paraId="575E860A" w14:textId="77777777" w:rsidR="00133DDC" w:rsidRPr="00133DDC" w:rsidRDefault="00133DDC" w:rsidP="00133DDC">
      <w:pPr>
        <w:jc w:val="both"/>
        <w:rPr>
          <w:rFonts w:ascii="Montserrat" w:hAnsi="Montserrat"/>
          <w:b/>
          <w:bCs/>
          <w:sz w:val="18"/>
          <w:szCs w:val="18"/>
        </w:rPr>
      </w:pPr>
      <w:r w:rsidRPr="00133DDC">
        <w:rPr>
          <w:rFonts w:ascii="Montserrat" w:hAnsi="Montserrat"/>
          <w:b/>
          <w:bCs/>
          <w:sz w:val="18"/>
          <w:szCs w:val="18"/>
        </w:rPr>
        <w:t>COMMENT TRACER CORRECTEMENT LES MISES SUR LE MARCHÉ DES PRODUITS À DOUBLE USAGE ?</w:t>
      </w:r>
    </w:p>
    <w:p w14:paraId="6048FF87"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Cela vise les produits et matériaux de construction constitués majoritairement en masse de minéraux relevant des familles suivantes :</w:t>
      </w:r>
    </w:p>
    <w:p w14:paraId="20CEE778" w14:textId="5294F89F" w:rsidR="00133DDC" w:rsidRPr="00133DDC" w:rsidRDefault="00133DDC" w:rsidP="00133DDC">
      <w:pPr>
        <w:jc w:val="both"/>
        <w:rPr>
          <w:rFonts w:ascii="Montserrat" w:hAnsi="Montserrat"/>
          <w:sz w:val="18"/>
          <w:szCs w:val="18"/>
        </w:rPr>
      </w:pPr>
      <w:r w:rsidRPr="00133DDC">
        <w:rPr>
          <w:rFonts w:ascii="Montserrat" w:hAnsi="Montserrat"/>
          <w:sz w:val="18"/>
          <w:szCs w:val="18"/>
        </w:rPr>
        <w:t>a)</w:t>
      </w:r>
      <w:r>
        <w:rPr>
          <w:rFonts w:ascii="Montserrat" w:hAnsi="Montserrat"/>
          <w:sz w:val="18"/>
          <w:szCs w:val="18"/>
        </w:rPr>
        <w:t xml:space="preserve"> </w:t>
      </w:r>
      <w:r w:rsidRPr="00133DDC">
        <w:rPr>
          <w:rFonts w:ascii="Montserrat" w:hAnsi="Montserrat"/>
          <w:sz w:val="18"/>
          <w:szCs w:val="18"/>
        </w:rPr>
        <w:t>Béton ou les composants concourant à leur préparation (granulat, ciment, adjuvant, etc.) ;</w:t>
      </w:r>
    </w:p>
    <w:p w14:paraId="62FECA3D" w14:textId="3812BE69" w:rsidR="00133DDC" w:rsidRPr="00133DDC" w:rsidRDefault="00133DDC" w:rsidP="00133DDC">
      <w:pPr>
        <w:jc w:val="both"/>
        <w:rPr>
          <w:rFonts w:ascii="Montserrat" w:hAnsi="Montserrat"/>
          <w:sz w:val="18"/>
          <w:szCs w:val="18"/>
        </w:rPr>
      </w:pPr>
      <w:r w:rsidRPr="00133DDC">
        <w:rPr>
          <w:rFonts w:ascii="Montserrat" w:hAnsi="Montserrat"/>
          <w:sz w:val="18"/>
          <w:szCs w:val="18"/>
        </w:rPr>
        <w:t>b)</w:t>
      </w:r>
      <w:r>
        <w:rPr>
          <w:rFonts w:ascii="Montserrat" w:hAnsi="Montserrat"/>
          <w:sz w:val="18"/>
          <w:szCs w:val="18"/>
        </w:rPr>
        <w:t xml:space="preserve"> </w:t>
      </w:r>
      <w:r w:rsidRPr="00133DDC">
        <w:rPr>
          <w:rFonts w:ascii="Montserrat" w:hAnsi="Montserrat"/>
          <w:sz w:val="18"/>
          <w:szCs w:val="18"/>
        </w:rPr>
        <w:t>Pierre calcaire, granit, grès et laves ;</w:t>
      </w:r>
    </w:p>
    <w:p w14:paraId="4398D2E4" w14:textId="421F8308" w:rsidR="00133DDC" w:rsidRPr="00133DDC" w:rsidRDefault="00133DDC" w:rsidP="00133DDC">
      <w:pPr>
        <w:jc w:val="both"/>
        <w:rPr>
          <w:rFonts w:ascii="Montserrat" w:hAnsi="Montserrat"/>
          <w:sz w:val="18"/>
          <w:szCs w:val="18"/>
        </w:rPr>
      </w:pPr>
      <w:r w:rsidRPr="00133DDC">
        <w:rPr>
          <w:rFonts w:ascii="Montserrat" w:hAnsi="Montserrat"/>
          <w:sz w:val="18"/>
          <w:szCs w:val="18"/>
        </w:rPr>
        <w:t>c)</w:t>
      </w:r>
      <w:r>
        <w:rPr>
          <w:rFonts w:ascii="Montserrat" w:hAnsi="Montserrat"/>
          <w:sz w:val="18"/>
          <w:szCs w:val="18"/>
        </w:rPr>
        <w:t xml:space="preserve"> </w:t>
      </w:r>
      <w:r w:rsidRPr="00133DDC">
        <w:rPr>
          <w:rFonts w:ascii="Montserrat" w:hAnsi="Montserrat"/>
          <w:sz w:val="18"/>
          <w:szCs w:val="18"/>
        </w:rPr>
        <w:t>Chaux ;</w:t>
      </w:r>
    </w:p>
    <w:p w14:paraId="0C46ABDD" w14:textId="4DF2AF49" w:rsidR="00133DDC" w:rsidRPr="00133DDC" w:rsidRDefault="00133DDC" w:rsidP="00133DDC">
      <w:pPr>
        <w:jc w:val="both"/>
        <w:rPr>
          <w:rFonts w:ascii="Montserrat" w:hAnsi="Montserrat"/>
          <w:sz w:val="18"/>
          <w:szCs w:val="18"/>
        </w:rPr>
      </w:pPr>
      <w:r w:rsidRPr="00133DDC">
        <w:rPr>
          <w:rFonts w:ascii="Montserrat" w:hAnsi="Montserrat"/>
          <w:sz w:val="18"/>
          <w:szCs w:val="18"/>
        </w:rPr>
        <w:t>d)</w:t>
      </w:r>
      <w:r>
        <w:rPr>
          <w:rFonts w:ascii="Montserrat" w:hAnsi="Montserrat"/>
          <w:sz w:val="18"/>
          <w:szCs w:val="18"/>
        </w:rPr>
        <w:t xml:space="preserve"> </w:t>
      </w:r>
      <w:r w:rsidRPr="00133DDC">
        <w:rPr>
          <w:rFonts w:ascii="Montserrat" w:hAnsi="Montserrat"/>
          <w:sz w:val="18"/>
          <w:szCs w:val="18"/>
        </w:rPr>
        <w:t>Granulat, hormis ceux déjà indiqués au b) et au g) ;</w:t>
      </w:r>
    </w:p>
    <w:p w14:paraId="2B5408BD" w14:textId="723B5424" w:rsidR="00133DDC" w:rsidRPr="00133DDC" w:rsidRDefault="00133DDC" w:rsidP="00133DDC">
      <w:pPr>
        <w:jc w:val="both"/>
        <w:rPr>
          <w:rFonts w:ascii="Montserrat" w:hAnsi="Montserrat"/>
          <w:sz w:val="18"/>
          <w:szCs w:val="18"/>
        </w:rPr>
      </w:pPr>
      <w:r w:rsidRPr="00133DDC">
        <w:rPr>
          <w:rFonts w:ascii="Montserrat" w:hAnsi="Montserrat"/>
          <w:sz w:val="18"/>
          <w:szCs w:val="18"/>
        </w:rPr>
        <w:t>e)</w:t>
      </w:r>
      <w:r>
        <w:rPr>
          <w:rFonts w:ascii="Montserrat" w:hAnsi="Montserrat"/>
          <w:sz w:val="18"/>
          <w:szCs w:val="18"/>
        </w:rPr>
        <w:t xml:space="preserve"> </w:t>
      </w:r>
      <w:r w:rsidRPr="00133DDC">
        <w:rPr>
          <w:rFonts w:ascii="Montserrat" w:hAnsi="Montserrat"/>
          <w:sz w:val="18"/>
          <w:szCs w:val="18"/>
        </w:rPr>
        <w:t>Enrobés.</w:t>
      </w:r>
    </w:p>
    <w:p w14:paraId="1B5FD11B" w14:textId="46BA46FB" w:rsidR="00133DDC" w:rsidRPr="00133DDC" w:rsidRDefault="00133DDC" w:rsidP="00133DDC">
      <w:pPr>
        <w:jc w:val="both"/>
        <w:rPr>
          <w:rFonts w:ascii="Montserrat" w:hAnsi="Montserrat"/>
          <w:sz w:val="18"/>
          <w:szCs w:val="18"/>
        </w:rPr>
      </w:pPr>
      <w:r w:rsidRPr="00133DDC">
        <w:rPr>
          <w:rFonts w:ascii="Montserrat" w:hAnsi="Montserrat"/>
          <w:sz w:val="18"/>
          <w:szCs w:val="18"/>
        </w:rPr>
        <w:t>L’</w:t>
      </w:r>
      <w:proofErr w:type="spellStart"/>
      <w:r w:rsidRPr="00133DDC">
        <w:rPr>
          <w:rFonts w:ascii="Montserrat" w:hAnsi="Montserrat"/>
          <w:sz w:val="18"/>
          <w:szCs w:val="18"/>
        </w:rPr>
        <w:t>éco-contribution</w:t>
      </w:r>
      <w:proofErr w:type="spellEnd"/>
      <w:r w:rsidRPr="00133DDC">
        <w:rPr>
          <w:rFonts w:ascii="Montserrat" w:hAnsi="Montserrat"/>
          <w:sz w:val="18"/>
          <w:szCs w:val="18"/>
        </w:rPr>
        <w:t xml:space="preserve"> est appliquée à toute vente ou cession de produits ou matériaux de construction</w:t>
      </w:r>
      <w:r>
        <w:rPr>
          <w:rFonts w:ascii="Montserrat" w:hAnsi="Montserrat"/>
          <w:sz w:val="18"/>
          <w:szCs w:val="18"/>
        </w:rPr>
        <w:t xml:space="preserve"> </w:t>
      </w:r>
      <w:r w:rsidRPr="00133DDC">
        <w:rPr>
          <w:rFonts w:ascii="Montserrat" w:hAnsi="Montserrat"/>
          <w:sz w:val="18"/>
          <w:szCs w:val="18"/>
        </w:rPr>
        <w:t xml:space="preserve">du secteur du bâtiment, sauf </w:t>
      </w:r>
      <w:r w:rsidR="006C360D">
        <w:rPr>
          <w:rFonts w:ascii="Montserrat" w:hAnsi="Montserrat"/>
          <w:sz w:val="18"/>
          <w:szCs w:val="18"/>
        </w:rPr>
        <w:t xml:space="preserve">pour </w:t>
      </w:r>
      <w:r w:rsidR="003A309A" w:rsidRPr="00133DDC">
        <w:rPr>
          <w:rFonts w:ascii="Montserrat" w:hAnsi="Montserrat"/>
          <w:sz w:val="18"/>
          <w:szCs w:val="18"/>
        </w:rPr>
        <w:t xml:space="preserve">les composants concourant à leur préparation </w:t>
      </w:r>
      <w:r w:rsidRPr="00133DDC">
        <w:rPr>
          <w:rFonts w:ascii="Montserrat" w:hAnsi="Montserrat"/>
          <w:sz w:val="18"/>
          <w:szCs w:val="18"/>
        </w:rPr>
        <w:t>si :</w:t>
      </w:r>
    </w:p>
    <w:p w14:paraId="1B424DD3" w14:textId="16201D47" w:rsidR="00133DDC" w:rsidRPr="00133DDC" w:rsidRDefault="00133DDC">
      <w:pPr>
        <w:pStyle w:val="Paragraphedeliste"/>
        <w:numPr>
          <w:ilvl w:val="0"/>
          <w:numId w:val="29"/>
        </w:numPr>
        <w:jc w:val="both"/>
        <w:rPr>
          <w:rFonts w:ascii="Montserrat" w:hAnsi="Montserrat"/>
          <w:sz w:val="18"/>
          <w:szCs w:val="18"/>
        </w:rPr>
      </w:pPr>
      <w:r w:rsidRPr="00133DDC">
        <w:rPr>
          <w:rFonts w:ascii="Montserrat" w:hAnsi="Montserrat"/>
          <w:sz w:val="18"/>
          <w:szCs w:val="18"/>
        </w:rPr>
        <w:t>Le client est un industriel de :</w:t>
      </w:r>
    </w:p>
    <w:p w14:paraId="5FEACCDC" w14:textId="11B40BFB" w:rsidR="00133DDC" w:rsidRPr="00133DDC" w:rsidRDefault="00133DDC">
      <w:pPr>
        <w:pStyle w:val="Paragraphedeliste"/>
        <w:numPr>
          <w:ilvl w:val="0"/>
          <w:numId w:val="30"/>
        </w:numPr>
        <w:jc w:val="both"/>
        <w:rPr>
          <w:rFonts w:ascii="Montserrat" w:hAnsi="Montserrat"/>
          <w:sz w:val="18"/>
          <w:szCs w:val="18"/>
        </w:rPr>
      </w:pPr>
      <w:r w:rsidRPr="00133DDC">
        <w:rPr>
          <w:rFonts w:ascii="Montserrat" w:hAnsi="Montserrat"/>
          <w:sz w:val="18"/>
          <w:szCs w:val="18"/>
        </w:rPr>
        <w:lastRenderedPageBreak/>
        <w:t>La fabrication d’éléments en béton pour la construction - NAF 2361Z ;</w:t>
      </w:r>
    </w:p>
    <w:p w14:paraId="2585CF99" w14:textId="433C59C6" w:rsidR="00133DDC" w:rsidRPr="00133DDC" w:rsidRDefault="00133DDC">
      <w:pPr>
        <w:pStyle w:val="Paragraphedeliste"/>
        <w:numPr>
          <w:ilvl w:val="0"/>
          <w:numId w:val="30"/>
        </w:numPr>
        <w:jc w:val="both"/>
        <w:rPr>
          <w:rFonts w:ascii="Montserrat" w:hAnsi="Montserrat"/>
          <w:sz w:val="18"/>
          <w:szCs w:val="18"/>
        </w:rPr>
      </w:pPr>
      <w:r w:rsidRPr="00133DDC">
        <w:rPr>
          <w:rFonts w:ascii="Montserrat" w:hAnsi="Montserrat"/>
          <w:sz w:val="18"/>
          <w:szCs w:val="18"/>
        </w:rPr>
        <w:t>La fabrication de béton prêt à l’emploi - NAF 2363Z ;</w:t>
      </w:r>
    </w:p>
    <w:p w14:paraId="745877A2" w14:textId="7D4CE69B" w:rsidR="00133DDC" w:rsidRPr="00133DDC" w:rsidRDefault="00133DDC">
      <w:pPr>
        <w:pStyle w:val="Paragraphedeliste"/>
        <w:numPr>
          <w:ilvl w:val="0"/>
          <w:numId w:val="30"/>
        </w:numPr>
        <w:jc w:val="both"/>
        <w:rPr>
          <w:rFonts w:ascii="Montserrat" w:hAnsi="Montserrat"/>
          <w:sz w:val="18"/>
          <w:szCs w:val="18"/>
        </w:rPr>
      </w:pPr>
      <w:r w:rsidRPr="00133DDC">
        <w:rPr>
          <w:rFonts w:ascii="Montserrat" w:hAnsi="Montserrat"/>
          <w:sz w:val="18"/>
          <w:szCs w:val="18"/>
        </w:rPr>
        <w:t>La fabrication d’autres produits minéraux - NAF 2399Z ;</w:t>
      </w:r>
    </w:p>
    <w:p w14:paraId="6F8E8632" w14:textId="0A37B4CF" w:rsidR="00133DDC" w:rsidRPr="00133DDC" w:rsidRDefault="00133DDC">
      <w:pPr>
        <w:pStyle w:val="Paragraphedeliste"/>
        <w:numPr>
          <w:ilvl w:val="0"/>
          <w:numId w:val="30"/>
        </w:numPr>
        <w:jc w:val="both"/>
        <w:rPr>
          <w:rFonts w:ascii="Montserrat" w:hAnsi="Montserrat"/>
          <w:sz w:val="18"/>
          <w:szCs w:val="18"/>
        </w:rPr>
      </w:pPr>
      <w:r w:rsidRPr="00133DDC">
        <w:rPr>
          <w:rFonts w:ascii="Montserrat" w:hAnsi="Montserrat"/>
          <w:sz w:val="18"/>
          <w:szCs w:val="18"/>
        </w:rPr>
        <w:t>La taille, le façonnage et le finissage de pierres - NAF 2370Z.</w:t>
      </w:r>
    </w:p>
    <w:p w14:paraId="227D18D5" w14:textId="77777777" w:rsidR="00133DDC" w:rsidRDefault="00133DDC" w:rsidP="00133DDC">
      <w:pPr>
        <w:pStyle w:val="Paragraphedeliste"/>
        <w:jc w:val="both"/>
        <w:rPr>
          <w:rFonts w:ascii="Montserrat" w:hAnsi="Montserrat"/>
          <w:sz w:val="18"/>
          <w:szCs w:val="18"/>
        </w:rPr>
      </w:pPr>
    </w:p>
    <w:p w14:paraId="456C56FD" w14:textId="690FE97C" w:rsidR="00133DDC" w:rsidRPr="00133DDC" w:rsidRDefault="00133DDC">
      <w:pPr>
        <w:pStyle w:val="Paragraphedeliste"/>
        <w:numPr>
          <w:ilvl w:val="0"/>
          <w:numId w:val="29"/>
        </w:numPr>
        <w:jc w:val="both"/>
        <w:rPr>
          <w:rFonts w:ascii="Montserrat" w:hAnsi="Montserrat"/>
          <w:sz w:val="18"/>
          <w:szCs w:val="18"/>
        </w:rPr>
      </w:pPr>
      <w:r w:rsidRPr="00133DDC">
        <w:rPr>
          <w:rFonts w:ascii="Montserrat" w:hAnsi="Montserrat"/>
          <w:sz w:val="18"/>
          <w:szCs w:val="18"/>
        </w:rPr>
        <w:t>Le client est un distributeur qui a pour but de les revendre sous sa propre marque. Dans ce cas, le contrat de vente ou de cession stipule la nature de cette transaction ; le distributeur aura le statut de metteur sur le marché et devra payer lui-même l’</w:t>
      </w:r>
      <w:proofErr w:type="spellStart"/>
      <w:r w:rsidRPr="00133DDC">
        <w:rPr>
          <w:rFonts w:ascii="Montserrat" w:hAnsi="Montserrat"/>
          <w:sz w:val="18"/>
          <w:szCs w:val="18"/>
        </w:rPr>
        <w:t>éco-contribution</w:t>
      </w:r>
      <w:proofErr w:type="spellEnd"/>
      <w:r w:rsidRPr="00133DDC">
        <w:rPr>
          <w:rFonts w:ascii="Montserrat" w:hAnsi="Montserrat"/>
          <w:sz w:val="18"/>
          <w:szCs w:val="18"/>
        </w:rPr>
        <w:t xml:space="preserve"> à </w:t>
      </w:r>
      <w:proofErr w:type="spellStart"/>
      <w:r w:rsidRPr="00133DDC">
        <w:rPr>
          <w:rFonts w:ascii="Montserrat" w:hAnsi="Montserrat"/>
          <w:sz w:val="18"/>
          <w:szCs w:val="18"/>
        </w:rPr>
        <w:t>Ecominéro</w:t>
      </w:r>
      <w:proofErr w:type="spellEnd"/>
      <w:r w:rsidRPr="00133DDC">
        <w:rPr>
          <w:rFonts w:ascii="Montserrat" w:hAnsi="Montserrat"/>
          <w:sz w:val="18"/>
          <w:szCs w:val="18"/>
        </w:rPr>
        <w:t>.</w:t>
      </w:r>
    </w:p>
    <w:p w14:paraId="753C0DE3" w14:textId="77777777" w:rsidR="00133DDC" w:rsidRDefault="00133DDC" w:rsidP="00133DDC">
      <w:pPr>
        <w:pStyle w:val="Paragraphedeliste"/>
        <w:jc w:val="both"/>
        <w:rPr>
          <w:rFonts w:ascii="Montserrat" w:hAnsi="Montserrat"/>
          <w:sz w:val="18"/>
          <w:szCs w:val="18"/>
        </w:rPr>
      </w:pPr>
    </w:p>
    <w:p w14:paraId="2ED1C0A3" w14:textId="79BE55CA" w:rsidR="00133DDC" w:rsidRPr="00133DDC" w:rsidRDefault="00133DDC">
      <w:pPr>
        <w:pStyle w:val="Paragraphedeliste"/>
        <w:numPr>
          <w:ilvl w:val="0"/>
          <w:numId w:val="29"/>
        </w:numPr>
        <w:jc w:val="both"/>
        <w:rPr>
          <w:rFonts w:ascii="Montserrat" w:hAnsi="Montserrat"/>
          <w:sz w:val="18"/>
          <w:szCs w:val="18"/>
        </w:rPr>
      </w:pPr>
      <w:r w:rsidRPr="00133DDC">
        <w:rPr>
          <w:rFonts w:ascii="Montserrat" w:hAnsi="Montserrat"/>
          <w:sz w:val="18"/>
          <w:szCs w:val="18"/>
        </w:rPr>
        <w:t>Le client est une entreprise de travaux (cf. annexe) qui produit une déclaration sur l’honneur (cf. annexe) attestant que généralement son entreprise n’intervient pas sur des chantiers du secteur du bâtiment. Dans le cas où son entreprise interviendrait sur un chantier du secteur du bâtiment, il s’engage à le déclarer au vendeur de produits ou matériaux.</w:t>
      </w:r>
    </w:p>
    <w:p w14:paraId="06C96688" w14:textId="77777777" w:rsidR="00133DDC" w:rsidRDefault="00133DDC" w:rsidP="00133DDC">
      <w:pPr>
        <w:pStyle w:val="Paragraphedeliste"/>
        <w:jc w:val="both"/>
        <w:rPr>
          <w:rFonts w:ascii="Montserrat" w:hAnsi="Montserrat"/>
          <w:sz w:val="18"/>
          <w:szCs w:val="18"/>
        </w:rPr>
      </w:pPr>
    </w:p>
    <w:p w14:paraId="5B01335F" w14:textId="348B7C34" w:rsidR="00133DDC" w:rsidRPr="00133DDC" w:rsidRDefault="00133DDC">
      <w:pPr>
        <w:pStyle w:val="Paragraphedeliste"/>
        <w:numPr>
          <w:ilvl w:val="0"/>
          <w:numId w:val="29"/>
        </w:numPr>
        <w:jc w:val="both"/>
        <w:rPr>
          <w:rFonts w:ascii="Montserrat" w:hAnsi="Montserrat"/>
          <w:sz w:val="18"/>
          <w:szCs w:val="18"/>
        </w:rPr>
      </w:pPr>
      <w:r w:rsidRPr="00133DDC">
        <w:rPr>
          <w:rFonts w:ascii="Montserrat" w:hAnsi="Montserrat"/>
          <w:sz w:val="18"/>
          <w:szCs w:val="18"/>
        </w:rPr>
        <w:t>Le client est une entreprise de travaux (cf. annexe) qui intervient généralement sur des chantiers du secteur du bâtiment et qui produit une déclaration sur l’honneur (cf. annexe) attestant que exceptionnellement son entreprise n’utilisera pas les produits ou matériaux sur un chantier du secteur du bâtiment.</w:t>
      </w:r>
    </w:p>
    <w:p w14:paraId="602E9070" w14:textId="77777777" w:rsidR="00133DDC" w:rsidRPr="002B219D" w:rsidRDefault="00133DDC" w:rsidP="00133DDC">
      <w:pPr>
        <w:jc w:val="both"/>
        <w:rPr>
          <w:rFonts w:ascii="Montserrat" w:hAnsi="Montserrat"/>
          <w:b/>
          <w:bCs/>
          <w:sz w:val="18"/>
          <w:szCs w:val="18"/>
        </w:rPr>
      </w:pPr>
      <w:r w:rsidRPr="002B219D">
        <w:rPr>
          <w:rFonts w:ascii="Montserrat" w:hAnsi="Montserrat"/>
          <w:b/>
          <w:bCs/>
          <w:sz w:val="18"/>
          <w:szCs w:val="18"/>
        </w:rPr>
        <w:t>VOTRE DÉCLARATION EN 3 ÉTAPES</w:t>
      </w:r>
    </w:p>
    <w:p w14:paraId="75680BA0" w14:textId="3DB859A8"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Chaque mois, vous devez réaliser votre déclaration en ligne pour les produits que vous mettez sur le marché sur la période écoulée. Cela permet ensuite à </w:t>
      </w:r>
      <w:proofErr w:type="spellStart"/>
      <w:r w:rsidRPr="00133DDC">
        <w:rPr>
          <w:rFonts w:ascii="Montserrat" w:hAnsi="Montserrat"/>
          <w:sz w:val="18"/>
          <w:szCs w:val="18"/>
        </w:rPr>
        <w:t>Ecominéro</w:t>
      </w:r>
      <w:proofErr w:type="spellEnd"/>
      <w:r w:rsidRPr="00133DDC">
        <w:rPr>
          <w:rFonts w:ascii="Montserrat" w:hAnsi="Montserrat"/>
          <w:sz w:val="18"/>
          <w:szCs w:val="18"/>
        </w:rPr>
        <w:t xml:space="preserve"> d’estimer le montant de votre contribution financière pour le recyclage de vos produits en fin de vie.</w:t>
      </w:r>
    </w:p>
    <w:p w14:paraId="3392EB64"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La déclaration en ligne doit être remise à </w:t>
      </w:r>
      <w:proofErr w:type="spellStart"/>
      <w:r w:rsidRPr="00133DDC">
        <w:rPr>
          <w:rFonts w:ascii="Montserrat" w:hAnsi="Montserrat"/>
          <w:sz w:val="18"/>
          <w:szCs w:val="18"/>
        </w:rPr>
        <w:t>Ecominéro</w:t>
      </w:r>
      <w:proofErr w:type="spellEnd"/>
      <w:r w:rsidRPr="00133DDC">
        <w:rPr>
          <w:rFonts w:ascii="Montserrat" w:hAnsi="Montserrat"/>
          <w:sz w:val="18"/>
          <w:szCs w:val="18"/>
        </w:rPr>
        <w:t xml:space="preserve"> avant le 10 du mois.</w:t>
      </w:r>
    </w:p>
    <w:p w14:paraId="265D3552" w14:textId="13F3FA8C" w:rsidR="00133DDC" w:rsidRPr="00133DDC" w:rsidRDefault="00133DDC" w:rsidP="00133DDC">
      <w:pPr>
        <w:jc w:val="both"/>
        <w:rPr>
          <w:rFonts w:ascii="Montserrat" w:hAnsi="Montserrat"/>
          <w:sz w:val="18"/>
          <w:szCs w:val="18"/>
        </w:rPr>
      </w:pPr>
      <w:r w:rsidRPr="00133DDC">
        <w:rPr>
          <w:rFonts w:ascii="Montserrat" w:hAnsi="Montserrat"/>
          <w:sz w:val="18"/>
          <w:szCs w:val="18"/>
        </w:rPr>
        <w:t xml:space="preserve">Et parce que nous avons pensé à tout, </w:t>
      </w:r>
      <w:proofErr w:type="spellStart"/>
      <w:r w:rsidRPr="00133DDC">
        <w:rPr>
          <w:rFonts w:ascii="Montserrat" w:hAnsi="Montserrat"/>
          <w:sz w:val="18"/>
          <w:szCs w:val="18"/>
        </w:rPr>
        <w:t>Ecominéro</w:t>
      </w:r>
      <w:proofErr w:type="spellEnd"/>
      <w:r w:rsidRPr="00133DDC">
        <w:rPr>
          <w:rFonts w:ascii="Montserrat" w:hAnsi="Montserrat"/>
          <w:sz w:val="18"/>
          <w:szCs w:val="18"/>
        </w:rPr>
        <w:t xml:space="preserve"> vous propose une solution unique avec des éco- organismes partenaires pour vous garantir la prise en charge à 100 % de la REP PMCB (catégorie 1</w:t>
      </w:r>
      <w:r w:rsidR="002B219D">
        <w:rPr>
          <w:rStyle w:val="Appelnotedebasdep"/>
          <w:rFonts w:ascii="Montserrat" w:hAnsi="Montserrat"/>
          <w:sz w:val="18"/>
          <w:szCs w:val="18"/>
        </w:rPr>
        <w:footnoteReference w:id="7"/>
      </w:r>
      <w:r w:rsidRPr="00133DDC">
        <w:rPr>
          <w:rFonts w:ascii="Montserrat" w:hAnsi="Montserrat"/>
          <w:sz w:val="18"/>
          <w:szCs w:val="18"/>
        </w:rPr>
        <w:t xml:space="preserve"> &amp; catégorie 2</w:t>
      </w:r>
      <w:r w:rsidR="002B219D">
        <w:rPr>
          <w:rStyle w:val="Appelnotedebasdep"/>
          <w:rFonts w:ascii="Montserrat" w:hAnsi="Montserrat"/>
          <w:sz w:val="18"/>
          <w:szCs w:val="18"/>
        </w:rPr>
        <w:footnoteReference w:id="8"/>
      </w:r>
      <w:r w:rsidRPr="00133DDC">
        <w:rPr>
          <w:rFonts w:ascii="Montserrat" w:hAnsi="Montserrat"/>
          <w:sz w:val="18"/>
          <w:szCs w:val="18"/>
        </w:rPr>
        <w:t>).</w:t>
      </w:r>
    </w:p>
    <w:p w14:paraId="60D34408" w14:textId="77777777" w:rsidR="00133DDC" w:rsidRPr="002B219D" w:rsidRDefault="00133DDC" w:rsidP="00133DDC">
      <w:pPr>
        <w:jc w:val="both"/>
        <w:rPr>
          <w:rFonts w:ascii="Montserrat" w:hAnsi="Montserrat"/>
          <w:b/>
          <w:bCs/>
          <w:sz w:val="18"/>
          <w:szCs w:val="18"/>
        </w:rPr>
      </w:pPr>
      <w:r w:rsidRPr="002B219D">
        <w:rPr>
          <w:rFonts w:ascii="Montserrat" w:hAnsi="Montserrat"/>
          <w:b/>
          <w:bCs/>
          <w:sz w:val="18"/>
          <w:szCs w:val="18"/>
        </w:rPr>
        <w:t>COMMENT RÉALISER VOTRE DÉCLARATION ? RIEN DE PLUS SIMPLE !</w:t>
      </w:r>
    </w:p>
    <w:p w14:paraId="23E5DE6B" w14:textId="77777777" w:rsidR="00133DDC" w:rsidRPr="00133DDC" w:rsidRDefault="00133DDC" w:rsidP="00133DDC">
      <w:pPr>
        <w:jc w:val="both"/>
        <w:rPr>
          <w:rFonts w:ascii="Montserrat" w:hAnsi="Montserrat"/>
          <w:sz w:val="18"/>
          <w:szCs w:val="18"/>
        </w:rPr>
      </w:pPr>
      <w:r w:rsidRPr="00133DDC">
        <w:rPr>
          <w:rFonts w:ascii="Montserrat" w:hAnsi="Montserrat"/>
          <w:sz w:val="18"/>
          <w:szCs w:val="18"/>
        </w:rPr>
        <w:t>Vous réalisez une seule et unique déclaration pour les deux catégories. Vous devez alors seulement renseigner s’il s’agit d’un produit de la catégorie 1 ou 2 avant de saisir vos mises sur le marché.</w:t>
      </w:r>
    </w:p>
    <w:p w14:paraId="44927DD8" w14:textId="77777777" w:rsidR="00133DDC" w:rsidRPr="002B219D" w:rsidRDefault="00133DDC" w:rsidP="00133DDC">
      <w:pPr>
        <w:jc w:val="both"/>
        <w:rPr>
          <w:rFonts w:ascii="Montserrat" w:hAnsi="Montserrat"/>
          <w:b/>
          <w:bCs/>
          <w:sz w:val="18"/>
          <w:szCs w:val="18"/>
        </w:rPr>
      </w:pPr>
      <w:r w:rsidRPr="002B219D">
        <w:rPr>
          <w:rFonts w:ascii="Montserrat" w:hAnsi="Montserrat"/>
          <w:b/>
          <w:bCs/>
          <w:sz w:val="18"/>
          <w:szCs w:val="18"/>
        </w:rPr>
        <w:t>LA DÉCLARATION EN 3 ÉTAPES :</w:t>
      </w:r>
    </w:p>
    <w:p w14:paraId="42F2B28B" w14:textId="07567BC7" w:rsidR="00133DDC" w:rsidRPr="002B219D" w:rsidRDefault="00133DDC">
      <w:pPr>
        <w:pStyle w:val="Paragraphedeliste"/>
        <w:numPr>
          <w:ilvl w:val="1"/>
          <w:numId w:val="35"/>
        </w:numPr>
        <w:jc w:val="both"/>
        <w:rPr>
          <w:rFonts w:ascii="Montserrat" w:hAnsi="Montserrat"/>
          <w:sz w:val="18"/>
          <w:szCs w:val="18"/>
        </w:rPr>
      </w:pPr>
      <w:r w:rsidRPr="002B219D">
        <w:rPr>
          <w:rFonts w:ascii="Montserrat" w:hAnsi="Montserrat"/>
          <w:sz w:val="18"/>
          <w:szCs w:val="18"/>
        </w:rPr>
        <w:t xml:space="preserve">Je me connecte à mon espace </w:t>
      </w:r>
      <w:proofErr w:type="spellStart"/>
      <w:r w:rsidRPr="002B219D">
        <w:rPr>
          <w:rFonts w:ascii="Montserrat" w:hAnsi="Montserrat"/>
          <w:sz w:val="18"/>
          <w:szCs w:val="18"/>
        </w:rPr>
        <w:t>Ecominéro</w:t>
      </w:r>
      <w:proofErr w:type="spellEnd"/>
      <w:r w:rsidRPr="002B219D">
        <w:rPr>
          <w:rFonts w:ascii="Montserrat" w:hAnsi="Montserrat"/>
          <w:sz w:val="18"/>
          <w:szCs w:val="18"/>
        </w:rPr>
        <w:t xml:space="preserve"> via le site https://espace.ecominero.fr</w:t>
      </w:r>
    </w:p>
    <w:p w14:paraId="5A62B8B9" w14:textId="77777777" w:rsidR="002B219D" w:rsidRDefault="002B219D" w:rsidP="002B219D">
      <w:pPr>
        <w:pStyle w:val="Paragraphedeliste"/>
        <w:jc w:val="both"/>
        <w:rPr>
          <w:rFonts w:ascii="Montserrat" w:hAnsi="Montserrat"/>
          <w:sz w:val="18"/>
          <w:szCs w:val="18"/>
        </w:rPr>
      </w:pPr>
    </w:p>
    <w:p w14:paraId="73B847A0" w14:textId="53E38499" w:rsidR="00133DDC" w:rsidRPr="002B219D" w:rsidRDefault="00133DDC">
      <w:pPr>
        <w:pStyle w:val="Paragraphedeliste"/>
        <w:numPr>
          <w:ilvl w:val="1"/>
          <w:numId w:val="35"/>
        </w:numPr>
        <w:jc w:val="both"/>
        <w:rPr>
          <w:rFonts w:ascii="Montserrat" w:hAnsi="Montserrat"/>
          <w:sz w:val="18"/>
          <w:szCs w:val="18"/>
        </w:rPr>
      </w:pPr>
      <w:r w:rsidRPr="002B219D">
        <w:rPr>
          <w:rFonts w:ascii="Montserrat" w:hAnsi="Montserrat"/>
          <w:sz w:val="18"/>
          <w:szCs w:val="18"/>
        </w:rPr>
        <w:t>Je déclare mes produits en ligne</w:t>
      </w:r>
    </w:p>
    <w:p w14:paraId="7FA0A9C0" w14:textId="77777777" w:rsidR="00133DDC" w:rsidRPr="00133DDC" w:rsidRDefault="00133DDC" w:rsidP="002B219D">
      <w:pPr>
        <w:ind w:firstLine="360"/>
        <w:jc w:val="both"/>
        <w:rPr>
          <w:rFonts w:ascii="Montserrat" w:hAnsi="Montserrat"/>
          <w:sz w:val="18"/>
          <w:szCs w:val="18"/>
        </w:rPr>
      </w:pPr>
      <w:r w:rsidRPr="00133DDC">
        <w:rPr>
          <w:rFonts w:ascii="Montserrat" w:hAnsi="Montserrat"/>
          <w:sz w:val="18"/>
          <w:szCs w:val="18"/>
        </w:rPr>
        <w:t>Pour chacun de mes produits :</w:t>
      </w:r>
    </w:p>
    <w:p w14:paraId="15352803" w14:textId="0773D090" w:rsidR="00133DDC" w:rsidRPr="00133DDC" w:rsidRDefault="00133DDC" w:rsidP="002B219D">
      <w:pPr>
        <w:ind w:left="708"/>
        <w:jc w:val="both"/>
        <w:rPr>
          <w:rFonts w:ascii="Montserrat" w:hAnsi="Montserrat"/>
          <w:sz w:val="18"/>
          <w:szCs w:val="18"/>
        </w:rPr>
      </w:pPr>
      <w:r w:rsidRPr="00133DDC">
        <w:rPr>
          <w:rFonts w:ascii="Montserrat" w:hAnsi="Montserrat"/>
          <w:sz w:val="18"/>
          <w:szCs w:val="18"/>
        </w:rPr>
        <w:t>›</w:t>
      </w:r>
      <w:r>
        <w:rPr>
          <w:rFonts w:ascii="Montserrat" w:hAnsi="Montserrat"/>
          <w:sz w:val="18"/>
          <w:szCs w:val="18"/>
        </w:rPr>
        <w:t xml:space="preserve"> </w:t>
      </w:r>
      <w:r w:rsidRPr="00133DDC">
        <w:rPr>
          <w:rFonts w:ascii="Montserrat" w:hAnsi="Montserrat"/>
          <w:sz w:val="18"/>
          <w:szCs w:val="18"/>
        </w:rPr>
        <w:t>Je sélectionne la catégorie de produit concernée (1 ou 2) ;</w:t>
      </w:r>
    </w:p>
    <w:p w14:paraId="20D75695" w14:textId="15FDC533" w:rsidR="00133DDC" w:rsidRPr="00133DDC" w:rsidRDefault="00133DDC" w:rsidP="002B219D">
      <w:pPr>
        <w:ind w:left="708"/>
        <w:jc w:val="both"/>
        <w:rPr>
          <w:rFonts w:ascii="Montserrat" w:hAnsi="Montserrat"/>
          <w:sz w:val="18"/>
          <w:szCs w:val="18"/>
        </w:rPr>
      </w:pPr>
      <w:r w:rsidRPr="00133DDC">
        <w:rPr>
          <w:rFonts w:ascii="Montserrat" w:hAnsi="Montserrat"/>
          <w:sz w:val="18"/>
          <w:szCs w:val="18"/>
        </w:rPr>
        <w:t>›</w:t>
      </w:r>
      <w:r>
        <w:rPr>
          <w:rFonts w:ascii="Montserrat" w:hAnsi="Montserrat"/>
          <w:sz w:val="18"/>
          <w:szCs w:val="18"/>
        </w:rPr>
        <w:t xml:space="preserve"> </w:t>
      </w:r>
      <w:r w:rsidRPr="00133DDC">
        <w:rPr>
          <w:rFonts w:ascii="Montserrat" w:hAnsi="Montserrat"/>
          <w:sz w:val="18"/>
          <w:szCs w:val="18"/>
        </w:rPr>
        <w:t>Je sélectionne ma famille de produit concernée ;</w:t>
      </w:r>
    </w:p>
    <w:p w14:paraId="18B16EE3" w14:textId="0F8AF00A" w:rsidR="00133DDC" w:rsidRPr="00133DDC" w:rsidRDefault="00133DDC" w:rsidP="002B219D">
      <w:pPr>
        <w:ind w:left="708"/>
        <w:jc w:val="both"/>
        <w:rPr>
          <w:rFonts w:ascii="Montserrat" w:hAnsi="Montserrat"/>
          <w:sz w:val="18"/>
          <w:szCs w:val="18"/>
        </w:rPr>
      </w:pPr>
      <w:r w:rsidRPr="00133DDC">
        <w:rPr>
          <w:rFonts w:ascii="Montserrat" w:hAnsi="Montserrat"/>
          <w:sz w:val="18"/>
          <w:szCs w:val="18"/>
        </w:rPr>
        <w:t>›</w:t>
      </w:r>
      <w:r>
        <w:rPr>
          <w:rFonts w:ascii="Montserrat" w:hAnsi="Montserrat"/>
          <w:sz w:val="18"/>
          <w:szCs w:val="18"/>
        </w:rPr>
        <w:t xml:space="preserve"> </w:t>
      </w:r>
      <w:r w:rsidRPr="00133DDC">
        <w:rPr>
          <w:rFonts w:ascii="Montserrat" w:hAnsi="Montserrat"/>
          <w:sz w:val="18"/>
          <w:szCs w:val="18"/>
        </w:rPr>
        <w:t>Je sélectionne ensuite le code produit associé ;</w:t>
      </w:r>
    </w:p>
    <w:p w14:paraId="5F73E418" w14:textId="65847324" w:rsidR="00133DDC" w:rsidRPr="00133DDC" w:rsidRDefault="00133DDC" w:rsidP="002B219D">
      <w:pPr>
        <w:ind w:left="708"/>
        <w:jc w:val="both"/>
        <w:rPr>
          <w:rFonts w:ascii="Montserrat" w:hAnsi="Montserrat"/>
          <w:sz w:val="18"/>
          <w:szCs w:val="18"/>
        </w:rPr>
      </w:pPr>
      <w:r w:rsidRPr="00133DDC">
        <w:rPr>
          <w:rFonts w:ascii="Montserrat" w:hAnsi="Montserrat"/>
          <w:sz w:val="18"/>
          <w:szCs w:val="18"/>
        </w:rPr>
        <w:t>›</w:t>
      </w:r>
      <w:r>
        <w:rPr>
          <w:rFonts w:ascii="Montserrat" w:hAnsi="Montserrat"/>
          <w:sz w:val="18"/>
          <w:szCs w:val="18"/>
        </w:rPr>
        <w:t xml:space="preserve"> </w:t>
      </w:r>
      <w:r w:rsidRPr="00133DDC">
        <w:rPr>
          <w:rFonts w:ascii="Montserrat" w:hAnsi="Montserrat"/>
          <w:sz w:val="18"/>
          <w:szCs w:val="18"/>
        </w:rPr>
        <w:t>Je renseigne les quantités mensuelles vendues ou cédées.</w:t>
      </w:r>
    </w:p>
    <w:p w14:paraId="026A3ECF" w14:textId="0A343D52" w:rsidR="00133DDC" w:rsidRPr="002B219D" w:rsidRDefault="00133DDC">
      <w:pPr>
        <w:pStyle w:val="Paragraphedeliste"/>
        <w:numPr>
          <w:ilvl w:val="0"/>
          <w:numId w:val="36"/>
        </w:numPr>
        <w:jc w:val="both"/>
        <w:rPr>
          <w:rFonts w:ascii="Montserrat" w:hAnsi="Montserrat"/>
          <w:sz w:val="18"/>
          <w:szCs w:val="18"/>
        </w:rPr>
      </w:pPr>
      <w:r w:rsidRPr="002B219D">
        <w:rPr>
          <w:rFonts w:ascii="Montserrat" w:hAnsi="Montserrat"/>
          <w:sz w:val="18"/>
          <w:szCs w:val="18"/>
        </w:rPr>
        <w:t>Je valide ma déclaration</w:t>
      </w:r>
    </w:p>
    <w:p w14:paraId="40F84292" w14:textId="77777777" w:rsidR="00133DDC" w:rsidRPr="00133DDC" w:rsidRDefault="00133DDC" w:rsidP="002B219D">
      <w:pPr>
        <w:ind w:left="360"/>
        <w:jc w:val="both"/>
        <w:rPr>
          <w:rFonts w:ascii="Montserrat" w:hAnsi="Montserrat"/>
          <w:sz w:val="18"/>
          <w:szCs w:val="18"/>
        </w:rPr>
      </w:pPr>
      <w:r w:rsidRPr="00133DDC">
        <w:rPr>
          <w:rFonts w:ascii="Montserrat" w:hAnsi="Montserrat"/>
          <w:sz w:val="18"/>
          <w:szCs w:val="18"/>
        </w:rPr>
        <w:t xml:space="preserve">Une fois votre déclaration validée, votre facture est téléchargeable depuis votre espace client </w:t>
      </w:r>
      <w:proofErr w:type="spellStart"/>
      <w:r w:rsidRPr="00133DDC">
        <w:rPr>
          <w:rFonts w:ascii="Montserrat" w:hAnsi="Montserrat"/>
          <w:sz w:val="18"/>
          <w:szCs w:val="18"/>
        </w:rPr>
        <w:t>Ecominéro</w:t>
      </w:r>
      <w:proofErr w:type="spellEnd"/>
      <w:r w:rsidRPr="00133DDC">
        <w:rPr>
          <w:rFonts w:ascii="Montserrat" w:hAnsi="Montserrat"/>
          <w:sz w:val="18"/>
          <w:szCs w:val="18"/>
        </w:rPr>
        <w:t>. Elle est adressée simultanément au contact de facturation de votre entreprise afin de procéder à son règlement.</w:t>
      </w:r>
    </w:p>
    <w:p w14:paraId="371BA45B" w14:textId="77777777" w:rsidR="00E72E79" w:rsidRPr="00E72E79" w:rsidRDefault="00E72E79" w:rsidP="00E72E79">
      <w:pPr>
        <w:jc w:val="both"/>
        <w:rPr>
          <w:rFonts w:ascii="Montserrat" w:hAnsi="Montserrat"/>
          <w:b/>
          <w:bCs/>
          <w:sz w:val="18"/>
          <w:szCs w:val="18"/>
        </w:rPr>
      </w:pPr>
      <w:r w:rsidRPr="00E72E79">
        <w:rPr>
          <w:rFonts w:ascii="Montserrat" w:hAnsi="Montserrat"/>
          <w:b/>
          <w:bCs/>
          <w:sz w:val="18"/>
          <w:szCs w:val="18"/>
        </w:rPr>
        <w:lastRenderedPageBreak/>
        <w:t>NOS OUTILS POUR VOUS ACCOMPAGNER</w:t>
      </w:r>
    </w:p>
    <w:p w14:paraId="3A7D0F2D" w14:textId="77777777" w:rsidR="00E72E79" w:rsidRPr="00E72E79" w:rsidRDefault="00E72E79" w:rsidP="00E72E79">
      <w:pPr>
        <w:jc w:val="both"/>
        <w:rPr>
          <w:rFonts w:ascii="Montserrat" w:hAnsi="Montserrat"/>
          <w:sz w:val="18"/>
          <w:szCs w:val="18"/>
        </w:rPr>
      </w:pPr>
      <w:proofErr w:type="spellStart"/>
      <w:r w:rsidRPr="00E72E79">
        <w:rPr>
          <w:rFonts w:ascii="Montserrat" w:hAnsi="Montserrat"/>
          <w:sz w:val="18"/>
          <w:szCs w:val="18"/>
        </w:rPr>
        <w:t>Ecominéro</w:t>
      </w:r>
      <w:proofErr w:type="spellEnd"/>
      <w:r w:rsidRPr="00E72E79">
        <w:rPr>
          <w:rFonts w:ascii="Montserrat" w:hAnsi="Montserrat"/>
          <w:sz w:val="18"/>
          <w:szCs w:val="18"/>
        </w:rPr>
        <w:t xml:space="preserve"> met à votre disposition un espace client personnalisé dans lequel vous retrouvez l’ensemble des documents utiles concernant votre entreprise.</w:t>
      </w:r>
    </w:p>
    <w:p w14:paraId="6ABBFC33"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Retrouvez tous les documents mis à votre disposition :</w:t>
      </w:r>
    </w:p>
    <w:p w14:paraId="19890B6E" w14:textId="51C88317"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Vos déclarations : synthèse et historique ;</w:t>
      </w:r>
    </w:p>
    <w:p w14:paraId="3CB17F16" w14:textId="6DC26D82"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Vos factures : historique ;</w:t>
      </w:r>
    </w:p>
    <w:p w14:paraId="4901010B" w14:textId="07DA7E48"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Vos documents utiles : contrat d’adhésion, attestation d’adhésion, etc.</w:t>
      </w:r>
    </w:p>
    <w:p w14:paraId="4691CFB9"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Rendez-vous sur https://espace.ecominero.fr</w:t>
      </w:r>
    </w:p>
    <w:p w14:paraId="62DAD46E"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Astuces :</w:t>
      </w:r>
    </w:p>
    <w:p w14:paraId="2B94534E" w14:textId="075D08BF"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Enregistrez la page dans vos favoris pour la retrouvez en un clic !</w:t>
      </w:r>
    </w:p>
    <w:p w14:paraId="3AC066FB" w14:textId="495BD65F"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Munissez-vous de vos identifiants (email et mot de passe) pour vous connecter.</w:t>
      </w:r>
    </w:p>
    <w:p w14:paraId="7D49406B" w14:textId="4B98DEB6" w:rsidR="00E72E79" w:rsidRPr="00E72E79" w:rsidRDefault="00E72E79" w:rsidP="00E72E79">
      <w:pPr>
        <w:jc w:val="both"/>
        <w:rPr>
          <w:rFonts w:ascii="Montserrat" w:hAnsi="Montserrat"/>
          <w:b/>
          <w:bCs/>
          <w:sz w:val="18"/>
          <w:szCs w:val="18"/>
        </w:rPr>
      </w:pPr>
      <w:r w:rsidRPr="00E72E79">
        <w:rPr>
          <w:rFonts w:ascii="Montserrat" w:hAnsi="Montserrat"/>
          <w:b/>
          <w:bCs/>
          <w:sz w:val="18"/>
          <w:szCs w:val="18"/>
        </w:rPr>
        <w:t>LES JUSTIFICATIFS ET LES CONTRÔLES POUR UNE DÉCLARATION CONFORME</w:t>
      </w:r>
    </w:p>
    <w:p w14:paraId="7E394F84"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La déclaration mensuelle est une étape clé. Elle vous permet de répondre à votre obligation environnementale et de calculer le montant de votre contribution financière pour le recyclage de vos produits en fin de vie.</w:t>
      </w:r>
    </w:p>
    <w:p w14:paraId="77AC6486"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Ainsi, pour assurer le suivi qualité des déclarations, les pouvoirs publics ont prévu trois modalités de contrôles :</w:t>
      </w:r>
    </w:p>
    <w:p w14:paraId="2B996656"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1 - LE CONTRÔLE RÉGLEMENTAIRE</w:t>
      </w:r>
    </w:p>
    <w:p w14:paraId="36F7BC3F"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Ce contrôle est diligenté par un tiers qui doit s’assurer de la parfaite conformité de vos déclarations.</w:t>
      </w:r>
    </w:p>
    <w:p w14:paraId="58FD8FE8"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Comment cela se passe-t-il ?</w:t>
      </w:r>
    </w:p>
    <w:p w14:paraId="50F592DD" w14:textId="723E86E3"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Un auditeur indépendant, chargé de réaliser ce contrôle (à partir d’une procédure définie par la réglementation), vérifie que la déclaration est conforme aux attendus, en vue de garantir la fiabilité des données de mise sur le marché.</w:t>
      </w:r>
    </w:p>
    <w:p w14:paraId="780FFAC7"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Selon la procédure, le contrôle dure un à deux jours et peut porter sur les états de vente, les fiches techniques des produits, etc.</w:t>
      </w:r>
    </w:p>
    <w:p w14:paraId="6AE34EB6" w14:textId="344FCCDB"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À l’issue du contrôle réglementaire, un rapport est établi par l’auditeur. Il contient notamment les observations et les éventuels cas de non-conformité relevés. Une déclaration corrective peut alors être demandée par l’auditeur déclenchant alors un avoir ou une facture en fonction des corrections apportées.</w:t>
      </w:r>
    </w:p>
    <w:p w14:paraId="2D4F925B"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 xml:space="preserve">La prestation est prise en charge financièrement par </w:t>
      </w:r>
      <w:proofErr w:type="spellStart"/>
      <w:r w:rsidRPr="00E72E79">
        <w:rPr>
          <w:rFonts w:ascii="Montserrat" w:hAnsi="Montserrat"/>
          <w:sz w:val="18"/>
          <w:szCs w:val="18"/>
        </w:rPr>
        <w:t>Ecominéro</w:t>
      </w:r>
      <w:proofErr w:type="spellEnd"/>
      <w:r w:rsidRPr="00E72E79">
        <w:rPr>
          <w:rFonts w:ascii="Montserrat" w:hAnsi="Montserrat"/>
          <w:sz w:val="18"/>
          <w:szCs w:val="18"/>
        </w:rPr>
        <w:t>.</w:t>
      </w:r>
    </w:p>
    <w:p w14:paraId="60AE78CF"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2 - L’ATTESTATION DE CONFORMITÉ</w:t>
      </w:r>
    </w:p>
    <w:p w14:paraId="205D8F8B"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 xml:space="preserve">Chaque année, vous devez transmettre à </w:t>
      </w:r>
      <w:proofErr w:type="spellStart"/>
      <w:r w:rsidRPr="00E72E79">
        <w:rPr>
          <w:rFonts w:ascii="Montserrat" w:hAnsi="Montserrat"/>
          <w:sz w:val="18"/>
          <w:szCs w:val="18"/>
        </w:rPr>
        <w:t>Ecominéro</w:t>
      </w:r>
      <w:proofErr w:type="spellEnd"/>
      <w:r w:rsidRPr="00E72E79">
        <w:rPr>
          <w:rFonts w:ascii="Montserrat" w:hAnsi="Montserrat"/>
          <w:sz w:val="18"/>
          <w:szCs w:val="18"/>
        </w:rPr>
        <w:t xml:space="preserve"> l’attestation de conformité qui accompagne vos déclarations mensuelles, au plus tard le 31 décembre. Elle doit être signée par un représentant légal ou une personne habilitée.</w:t>
      </w:r>
    </w:p>
    <w:p w14:paraId="40588204"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 xml:space="preserve">L’attestation de conformité est à télécharger sur votre espace </w:t>
      </w:r>
      <w:proofErr w:type="spellStart"/>
      <w:r w:rsidRPr="00E72E79">
        <w:rPr>
          <w:rFonts w:ascii="Montserrat" w:hAnsi="Montserrat"/>
          <w:sz w:val="18"/>
          <w:szCs w:val="18"/>
        </w:rPr>
        <w:t>Ecominéro</w:t>
      </w:r>
      <w:proofErr w:type="spellEnd"/>
      <w:r w:rsidRPr="00E72E79">
        <w:rPr>
          <w:rFonts w:ascii="Montserrat" w:hAnsi="Montserrat"/>
          <w:sz w:val="18"/>
          <w:szCs w:val="18"/>
        </w:rPr>
        <w:t>.</w:t>
      </w:r>
    </w:p>
    <w:p w14:paraId="1E80A7F9"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A noter : Pensez à conserver vos justificatifs des mises sur le marché, durant une période d’au moins 3 ans.</w:t>
      </w:r>
    </w:p>
    <w:p w14:paraId="753A9D85"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 xml:space="preserve">Cette </w:t>
      </w:r>
      <w:proofErr w:type="spellStart"/>
      <w:r w:rsidRPr="00E72E79">
        <w:rPr>
          <w:rFonts w:ascii="Montserrat" w:hAnsi="Montserrat"/>
          <w:sz w:val="18"/>
          <w:szCs w:val="18"/>
        </w:rPr>
        <w:t>éco-contribution</w:t>
      </w:r>
      <w:proofErr w:type="spellEnd"/>
      <w:r w:rsidRPr="00E72E79">
        <w:rPr>
          <w:rFonts w:ascii="Montserrat" w:hAnsi="Montserrat"/>
          <w:sz w:val="18"/>
          <w:szCs w:val="18"/>
        </w:rPr>
        <w:t xml:space="preserve"> va vous permettre de définir l’éco-participation que vous devez facturer unitairement, à vos clients, en sus du prix de vente.</w:t>
      </w:r>
    </w:p>
    <w:p w14:paraId="64B9F7AB"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Il faut noter que :</w:t>
      </w:r>
    </w:p>
    <w:p w14:paraId="595FC8F3" w14:textId="20DEF191" w:rsidR="00E72E79" w:rsidRPr="00E72E79" w:rsidRDefault="00E72E79" w:rsidP="00E72E79">
      <w:pPr>
        <w:jc w:val="both"/>
        <w:rPr>
          <w:rFonts w:ascii="Montserrat" w:hAnsi="Montserrat"/>
          <w:sz w:val="18"/>
          <w:szCs w:val="18"/>
        </w:rPr>
      </w:pPr>
      <w:r w:rsidRPr="00E72E79">
        <w:rPr>
          <w:rFonts w:ascii="Montserrat" w:hAnsi="Montserrat"/>
          <w:sz w:val="18"/>
          <w:szCs w:val="18"/>
        </w:rPr>
        <w:lastRenderedPageBreak/>
        <w:t>›</w:t>
      </w:r>
      <w:r>
        <w:rPr>
          <w:rFonts w:ascii="Montserrat" w:hAnsi="Montserrat"/>
          <w:sz w:val="18"/>
          <w:szCs w:val="18"/>
        </w:rPr>
        <w:t xml:space="preserve"> </w:t>
      </w:r>
      <w:r w:rsidRPr="00E72E79">
        <w:rPr>
          <w:rFonts w:ascii="Montserrat" w:hAnsi="Montserrat"/>
          <w:sz w:val="18"/>
          <w:szCs w:val="18"/>
        </w:rPr>
        <w:t>L’</w:t>
      </w:r>
      <w:proofErr w:type="spellStart"/>
      <w:r w:rsidRPr="00E72E79">
        <w:rPr>
          <w:rFonts w:ascii="Montserrat" w:hAnsi="Montserrat"/>
          <w:sz w:val="18"/>
          <w:szCs w:val="18"/>
        </w:rPr>
        <w:t>éco-contribution</w:t>
      </w:r>
      <w:proofErr w:type="spellEnd"/>
      <w:r w:rsidRPr="00E72E79">
        <w:rPr>
          <w:rFonts w:ascii="Montserrat" w:hAnsi="Montserrat"/>
          <w:sz w:val="18"/>
          <w:szCs w:val="18"/>
        </w:rPr>
        <w:t xml:space="preserve"> est soumise à la TVA ;</w:t>
      </w:r>
    </w:p>
    <w:p w14:paraId="6A6BE438" w14:textId="4C814F11"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Elle est répercutée à l’identique à votre client, ce dernier en est informé sur le lieu de vente ou, en cas de vente à distance, par tout procédé approprié ;</w:t>
      </w:r>
    </w:p>
    <w:p w14:paraId="6DC10772" w14:textId="207DF9F5"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Son montant ne peut pas faire l’objet de réfaction, c’est-à-dire qu’aucune remise ou ristourne ne peut lui être appliquée ;</w:t>
      </w:r>
    </w:p>
    <w:p w14:paraId="53DE1FA9" w14:textId="0891A6AA"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Elle est applicable à tous les produits mis sur le marché à compter du 1er janvier 2023 ;</w:t>
      </w:r>
    </w:p>
    <w:p w14:paraId="1D5DF7C5" w14:textId="663A1980"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Son montant est affiché unitairement sur le lieu de vente et tous les supports commerciaux ;</w:t>
      </w:r>
    </w:p>
    <w:p w14:paraId="21E6F7DD" w14:textId="1B3728FB" w:rsidR="004F631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L’</w:t>
      </w:r>
      <w:proofErr w:type="spellStart"/>
      <w:r w:rsidRPr="00E72E79">
        <w:rPr>
          <w:rFonts w:ascii="Montserrat" w:hAnsi="Montserrat"/>
          <w:sz w:val="18"/>
          <w:szCs w:val="18"/>
        </w:rPr>
        <w:t>éco-contribution</w:t>
      </w:r>
      <w:proofErr w:type="spellEnd"/>
      <w:r w:rsidRPr="00E72E79">
        <w:rPr>
          <w:rFonts w:ascii="Montserrat" w:hAnsi="Montserrat"/>
          <w:sz w:val="18"/>
          <w:szCs w:val="18"/>
        </w:rPr>
        <w:t xml:space="preserve"> doit être facturée dans le corps de la facture.</w:t>
      </w:r>
    </w:p>
    <w:p w14:paraId="35E9C7A8" w14:textId="1A42CA10" w:rsidR="00E72E79" w:rsidRPr="00E72E79" w:rsidRDefault="00E72E79" w:rsidP="00E72E79">
      <w:pPr>
        <w:jc w:val="both"/>
        <w:rPr>
          <w:rFonts w:ascii="Montserrat" w:hAnsi="Montserrat"/>
          <w:b/>
          <w:bCs/>
          <w:sz w:val="18"/>
          <w:szCs w:val="18"/>
        </w:rPr>
      </w:pPr>
      <w:r w:rsidRPr="00E72E79">
        <w:rPr>
          <w:rFonts w:ascii="Montserrat" w:hAnsi="Montserrat"/>
          <w:b/>
          <w:bCs/>
          <w:sz w:val="18"/>
          <w:szCs w:val="18"/>
        </w:rPr>
        <w:t>ANNEXE 1 - ENTREPRISES DE TRAVAUX</w:t>
      </w:r>
    </w:p>
    <w:p w14:paraId="649D4D13" w14:textId="77777777" w:rsidR="00E72E79" w:rsidRPr="00E72E79" w:rsidRDefault="00E72E79" w:rsidP="00E72E79">
      <w:pPr>
        <w:jc w:val="both"/>
        <w:rPr>
          <w:rFonts w:ascii="Montserrat" w:hAnsi="Montserrat"/>
          <w:sz w:val="18"/>
          <w:szCs w:val="18"/>
        </w:rPr>
      </w:pPr>
      <w:r w:rsidRPr="00E72E79">
        <w:rPr>
          <w:rFonts w:ascii="Montserrat" w:hAnsi="Montserrat"/>
          <w:sz w:val="18"/>
          <w:szCs w:val="18"/>
        </w:rPr>
        <w:t>› Section F : Construction</w:t>
      </w:r>
    </w:p>
    <w:p w14:paraId="5991FEF6" w14:textId="1AC509CD"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Division 42 : Génie civil</w:t>
      </w:r>
    </w:p>
    <w:p w14:paraId="7BDF129A" w14:textId="021CCC8D"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42.11Z Construction de routes et autoroutes</w:t>
      </w:r>
    </w:p>
    <w:p w14:paraId="3175767C" w14:textId="4EB37625"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42.12Z Construction de voies ferrées de surface et souterraines</w:t>
      </w:r>
    </w:p>
    <w:p w14:paraId="36C417F5" w14:textId="53688773"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42.13A Construction d’ouvrages d’art</w:t>
      </w:r>
    </w:p>
    <w:p w14:paraId="447A11EA" w14:textId="54FABAEF"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42.13B Construction et entretien de tunnels</w:t>
      </w:r>
    </w:p>
    <w:p w14:paraId="26FE10CD" w14:textId="78406028"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42.21Z Construction de réseaux pour fluides</w:t>
      </w:r>
    </w:p>
    <w:p w14:paraId="10CC69C6" w14:textId="680B0BE2"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42.22Z Construction de réseaux électriques et de télécommunications</w:t>
      </w:r>
    </w:p>
    <w:p w14:paraId="33C3E548" w14:textId="3099562F"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42.91Z Construction d’ouvrages maritimes et fluviaux</w:t>
      </w:r>
    </w:p>
    <w:p w14:paraId="15BB4239" w14:textId="29F3EF5A"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 xml:space="preserve">42.99Z Construction d’autres ouvrages de génie civil </w:t>
      </w:r>
      <w:proofErr w:type="spellStart"/>
      <w:r w:rsidRPr="00E72E79">
        <w:rPr>
          <w:rFonts w:ascii="Montserrat" w:hAnsi="Montserrat"/>
          <w:sz w:val="18"/>
          <w:szCs w:val="18"/>
        </w:rPr>
        <w:t>n.c.a</w:t>
      </w:r>
      <w:proofErr w:type="spellEnd"/>
      <w:r w:rsidRPr="00E72E79">
        <w:rPr>
          <w:rFonts w:ascii="Montserrat" w:hAnsi="Montserrat"/>
          <w:sz w:val="18"/>
          <w:szCs w:val="18"/>
        </w:rPr>
        <w:t>.</w:t>
      </w:r>
    </w:p>
    <w:p w14:paraId="2A410C66" w14:textId="25DFF80B"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Division 43 : Travaux de construction spécialisés</w:t>
      </w:r>
    </w:p>
    <w:p w14:paraId="4559CBC8" w14:textId="32DE50B5"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43.12B Travaux de terrassement spécialisés ou de grande masse</w:t>
      </w:r>
    </w:p>
    <w:p w14:paraId="082E0754" w14:textId="442114C6"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43.13Z Forages et sondages</w:t>
      </w:r>
    </w:p>
    <w:p w14:paraId="050CD2E9" w14:textId="590E0BEC" w:rsidR="00E72E79" w:rsidRPr="00E72E79" w:rsidRDefault="00E72E79" w:rsidP="00E72E79">
      <w:pPr>
        <w:jc w:val="both"/>
        <w:rPr>
          <w:rFonts w:ascii="Montserrat" w:hAnsi="Montserrat"/>
          <w:b/>
          <w:bCs/>
          <w:sz w:val="18"/>
          <w:szCs w:val="18"/>
        </w:rPr>
      </w:pPr>
      <w:r w:rsidRPr="00E72E79">
        <w:rPr>
          <w:rFonts w:ascii="Montserrat" w:hAnsi="Montserrat"/>
          <w:b/>
          <w:bCs/>
          <w:sz w:val="18"/>
          <w:szCs w:val="18"/>
        </w:rPr>
        <w:t>ANNEXE 2 - ENTREPRISES DE TRAVAUX</w:t>
      </w:r>
    </w:p>
    <w:p w14:paraId="27B36D08" w14:textId="576AC8A1"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Section F : Construction</w:t>
      </w:r>
    </w:p>
    <w:p w14:paraId="79A7D61A" w14:textId="24CFE5F1"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Division 41 : Construction</w:t>
      </w:r>
    </w:p>
    <w:p w14:paraId="07F8210E" w14:textId="58AD5385"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Groupe 41.2 : Construction de bâtiments</w:t>
      </w:r>
    </w:p>
    <w:p w14:paraId="3443FC1D" w14:textId="1FDD58A3"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41.20 Construction de bâtiments résidentiels et non résidentiels</w:t>
      </w:r>
    </w:p>
    <w:p w14:paraId="3A19B2BB" w14:textId="11E6A750"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41.20A Construction de maisons individuelles</w:t>
      </w:r>
    </w:p>
    <w:p w14:paraId="6F245D8E" w14:textId="6A0DA85D"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41.20B Construction d’autres bâtiments</w:t>
      </w:r>
    </w:p>
    <w:p w14:paraId="0B36D461" w14:textId="1ABC5084"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Division 43 : Travaux de construction spécialisés</w:t>
      </w:r>
    </w:p>
    <w:p w14:paraId="73D31AA8" w14:textId="2CD34880"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Groupe 43.2 : Travaux d’installation électrique, plomberie et autres travaux d’installation</w:t>
      </w:r>
    </w:p>
    <w:p w14:paraId="5414ECA6" w14:textId="776EE3F4"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43.21 Installation électrique</w:t>
      </w:r>
    </w:p>
    <w:p w14:paraId="1CEF50E6" w14:textId="4406D459"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43.22 Travaux de plomberie et installation de chauffage et de conditionnement d’air</w:t>
      </w:r>
    </w:p>
    <w:p w14:paraId="146B3258" w14:textId="57D11FAA"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43.29 Autres travaux d’installation</w:t>
      </w:r>
    </w:p>
    <w:p w14:paraId="477C26DE" w14:textId="0CB8B35F"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Groupe 43.3 : Travaux de finition</w:t>
      </w:r>
    </w:p>
    <w:p w14:paraId="18F99D9E" w14:textId="3BC36277" w:rsidR="00E72E79" w:rsidRPr="00E72E79" w:rsidRDefault="00E72E79" w:rsidP="00E72E79">
      <w:pPr>
        <w:jc w:val="both"/>
        <w:rPr>
          <w:rFonts w:ascii="Montserrat" w:hAnsi="Montserrat"/>
          <w:sz w:val="18"/>
          <w:szCs w:val="18"/>
        </w:rPr>
      </w:pPr>
      <w:r w:rsidRPr="00E72E79">
        <w:rPr>
          <w:rFonts w:ascii="Montserrat" w:hAnsi="Montserrat"/>
          <w:sz w:val="18"/>
          <w:szCs w:val="18"/>
        </w:rPr>
        <w:lastRenderedPageBreak/>
        <w:t>-</w:t>
      </w:r>
      <w:r>
        <w:rPr>
          <w:rFonts w:ascii="Montserrat" w:hAnsi="Montserrat"/>
          <w:sz w:val="18"/>
          <w:szCs w:val="18"/>
        </w:rPr>
        <w:t xml:space="preserve"> </w:t>
      </w:r>
      <w:r w:rsidRPr="00E72E79">
        <w:rPr>
          <w:rFonts w:ascii="Montserrat" w:hAnsi="Montserrat"/>
          <w:sz w:val="18"/>
          <w:szCs w:val="18"/>
        </w:rPr>
        <w:t>43.31</w:t>
      </w:r>
      <w:r>
        <w:rPr>
          <w:rFonts w:ascii="Montserrat" w:hAnsi="Montserrat"/>
          <w:sz w:val="18"/>
          <w:szCs w:val="18"/>
        </w:rPr>
        <w:t xml:space="preserve"> </w:t>
      </w:r>
      <w:r w:rsidRPr="00E72E79">
        <w:rPr>
          <w:rFonts w:ascii="Montserrat" w:hAnsi="Montserrat"/>
          <w:sz w:val="18"/>
          <w:szCs w:val="18"/>
        </w:rPr>
        <w:t>Travaux de plâtrerie</w:t>
      </w:r>
    </w:p>
    <w:p w14:paraId="70D38DB8" w14:textId="67A3CBEE"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43.32</w:t>
      </w:r>
      <w:r>
        <w:rPr>
          <w:rFonts w:ascii="Montserrat" w:hAnsi="Montserrat"/>
          <w:sz w:val="18"/>
          <w:szCs w:val="18"/>
        </w:rPr>
        <w:t xml:space="preserve"> </w:t>
      </w:r>
      <w:r w:rsidRPr="00E72E79">
        <w:rPr>
          <w:rFonts w:ascii="Montserrat" w:hAnsi="Montserrat"/>
          <w:sz w:val="18"/>
          <w:szCs w:val="18"/>
        </w:rPr>
        <w:t>Travaux de menuiserie</w:t>
      </w:r>
    </w:p>
    <w:p w14:paraId="5A54F8E7" w14:textId="6C06DC52"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43.33</w:t>
      </w:r>
      <w:r>
        <w:rPr>
          <w:rFonts w:ascii="Montserrat" w:hAnsi="Montserrat"/>
          <w:sz w:val="18"/>
          <w:szCs w:val="18"/>
        </w:rPr>
        <w:t xml:space="preserve"> </w:t>
      </w:r>
      <w:r w:rsidRPr="00E72E79">
        <w:rPr>
          <w:rFonts w:ascii="Montserrat" w:hAnsi="Montserrat"/>
          <w:sz w:val="18"/>
          <w:szCs w:val="18"/>
        </w:rPr>
        <w:t>Travaux de revêtement des sols et des murs</w:t>
      </w:r>
    </w:p>
    <w:p w14:paraId="5C6180E4" w14:textId="037FAE12"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43.34</w:t>
      </w:r>
      <w:r>
        <w:rPr>
          <w:rFonts w:ascii="Montserrat" w:hAnsi="Montserrat"/>
          <w:sz w:val="18"/>
          <w:szCs w:val="18"/>
        </w:rPr>
        <w:t xml:space="preserve"> </w:t>
      </w:r>
      <w:r w:rsidRPr="00E72E79">
        <w:rPr>
          <w:rFonts w:ascii="Montserrat" w:hAnsi="Montserrat"/>
          <w:sz w:val="18"/>
          <w:szCs w:val="18"/>
        </w:rPr>
        <w:t>Travaux de peinture et vitrerie</w:t>
      </w:r>
    </w:p>
    <w:p w14:paraId="7BAF30F8" w14:textId="538D36B5"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43.39 Autres travaux de finition</w:t>
      </w:r>
    </w:p>
    <w:p w14:paraId="2FC6DBBD" w14:textId="5C54558A"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Groupe 43.9 : Autres travaux de construction spécialisés</w:t>
      </w:r>
    </w:p>
    <w:p w14:paraId="48ED4308" w14:textId="51279F5D"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43.91 Travaux de couverture</w:t>
      </w:r>
    </w:p>
    <w:p w14:paraId="6F2E23A9" w14:textId="54F1E168"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43.91A Travaux de charpente</w:t>
      </w:r>
    </w:p>
    <w:p w14:paraId="1CA10D4D" w14:textId="72934E39"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43.91B Travaux de couverture par éléments</w:t>
      </w:r>
    </w:p>
    <w:p w14:paraId="1CF9CB5B" w14:textId="4B53F1A4"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43.99</w:t>
      </w:r>
      <w:r>
        <w:rPr>
          <w:rFonts w:ascii="Montserrat" w:hAnsi="Montserrat"/>
          <w:sz w:val="18"/>
          <w:szCs w:val="18"/>
        </w:rPr>
        <w:t xml:space="preserve"> </w:t>
      </w:r>
      <w:r w:rsidRPr="00E72E79">
        <w:rPr>
          <w:rFonts w:ascii="Montserrat" w:hAnsi="Montserrat"/>
          <w:sz w:val="18"/>
          <w:szCs w:val="18"/>
        </w:rPr>
        <w:t xml:space="preserve">Autres travaux de construction spécialisés </w:t>
      </w:r>
      <w:proofErr w:type="spellStart"/>
      <w:r w:rsidRPr="00E72E79">
        <w:rPr>
          <w:rFonts w:ascii="Montserrat" w:hAnsi="Montserrat"/>
          <w:sz w:val="18"/>
          <w:szCs w:val="18"/>
        </w:rPr>
        <w:t>n.c.a</w:t>
      </w:r>
      <w:proofErr w:type="spellEnd"/>
      <w:r w:rsidRPr="00E72E79">
        <w:rPr>
          <w:rFonts w:ascii="Montserrat" w:hAnsi="Montserrat"/>
          <w:sz w:val="18"/>
          <w:szCs w:val="18"/>
        </w:rPr>
        <w:t>.</w:t>
      </w:r>
    </w:p>
    <w:p w14:paraId="7D676F93" w14:textId="2EF15299"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43.99A Travaux d’étanchéification</w:t>
      </w:r>
    </w:p>
    <w:p w14:paraId="4DDD0062" w14:textId="507FD33C"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43.99B Travaux de montage de structures métalliques</w:t>
      </w:r>
    </w:p>
    <w:p w14:paraId="351FCFCD" w14:textId="2096AD98"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 xml:space="preserve">43.99C Travaux de maçonnerie générale et gros </w:t>
      </w:r>
      <w:proofErr w:type="spellStart"/>
      <w:r w:rsidRPr="00E72E79">
        <w:rPr>
          <w:rFonts w:ascii="Montserrat" w:hAnsi="Montserrat"/>
          <w:sz w:val="18"/>
          <w:szCs w:val="18"/>
        </w:rPr>
        <w:t>oeuvre</w:t>
      </w:r>
      <w:proofErr w:type="spellEnd"/>
      <w:r w:rsidRPr="00E72E79">
        <w:rPr>
          <w:rFonts w:ascii="Montserrat" w:hAnsi="Montserrat"/>
          <w:sz w:val="18"/>
          <w:szCs w:val="18"/>
        </w:rPr>
        <w:t xml:space="preserve"> de bâtiment</w:t>
      </w:r>
    </w:p>
    <w:p w14:paraId="15A19183" w14:textId="397037D6"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43.99D Autres travaux spécialisés de construction</w:t>
      </w:r>
    </w:p>
    <w:p w14:paraId="36510C78" w14:textId="5354A81B" w:rsidR="00E72E79" w:rsidRPr="00E72E79" w:rsidRDefault="00E72E79" w:rsidP="00E72E79">
      <w:pPr>
        <w:jc w:val="both"/>
        <w:rPr>
          <w:rFonts w:ascii="Montserrat" w:hAnsi="Montserrat"/>
          <w:sz w:val="18"/>
          <w:szCs w:val="18"/>
        </w:rPr>
      </w:pPr>
      <w:r w:rsidRPr="00E72E79">
        <w:rPr>
          <w:rFonts w:ascii="Montserrat" w:hAnsi="Montserrat"/>
          <w:sz w:val="18"/>
          <w:szCs w:val="18"/>
        </w:rPr>
        <w:t>-</w:t>
      </w:r>
      <w:r>
        <w:rPr>
          <w:rFonts w:ascii="Montserrat" w:hAnsi="Montserrat"/>
          <w:sz w:val="18"/>
          <w:szCs w:val="18"/>
        </w:rPr>
        <w:t xml:space="preserve"> </w:t>
      </w:r>
      <w:r w:rsidRPr="00E72E79">
        <w:rPr>
          <w:rFonts w:ascii="Montserrat" w:hAnsi="Montserrat"/>
          <w:sz w:val="18"/>
          <w:szCs w:val="18"/>
        </w:rPr>
        <w:t>43.99E Location avec opérateur de matériel de construction</w:t>
      </w:r>
    </w:p>
    <w:p w14:paraId="5A3F4660" w14:textId="7BCF4400" w:rsidR="00E72E79" w:rsidRPr="000D7DDC" w:rsidRDefault="00E72E79" w:rsidP="000D7DDC">
      <w:pPr>
        <w:spacing w:after="0" w:line="240" w:lineRule="auto"/>
        <w:jc w:val="both"/>
        <w:rPr>
          <w:rFonts w:ascii="Montserrat" w:hAnsi="Montserrat"/>
          <w:b/>
          <w:bCs/>
          <w:sz w:val="18"/>
          <w:szCs w:val="18"/>
        </w:rPr>
      </w:pPr>
      <w:r w:rsidRPr="000D7DDC">
        <w:rPr>
          <w:rFonts w:ascii="Montserrat" w:hAnsi="Montserrat"/>
          <w:b/>
          <w:bCs/>
          <w:sz w:val="18"/>
          <w:szCs w:val="18"/>
        </w:rPr>
        <w:t xml:space="preserve">ANNEXE 3 </w:t>
      </w:r>
      <w:r w:rsidR="000D7DDC">
        <w:rPr>
          <w:rFonts w:ascii="Montserrat" w:hAnsi="Montserrat"/>
          <w:b/>
          <w:bCs/>
          <w:sz w:val="18"/>
          <w:szCs w:val="18"/>
        </w:rPr>
        <w:t>–</w:t>
      </w:r>
      <w:r w:rsidRPr="000D7DDC">
        <w:rPr>
          <w:rFonts w:ascii="Montserrat" w:hAnsi="Montserrat"/>
          <w:b/>
          <w:bCs/>
          <w:sz w:val="18"/>
          <w:szCs w:val="18"/>
        </w:rPr>
        <w:t xml:space="preserve"> </w:t>
      </w:r>
      <w:r w:rsidR="000D7DDC">
        <w:rPr>
          <w:rFonts w:ascii="Montserrat" w:hAnsi="Montserrat"/>
          <w:b/>
          <w:bCs/>
          <w:sz w:val="18"/>
          <w:szCs w:val="18"/>
        </w:rPr>
        <w:t>JUSTIFICATIF CLIENT</w:t>
      </w:r>
    </w:p>
    <w:p w14:paraId="10D70D14" w14:textId="77777777" w:rsidR="000D7DDC" w:rsidRDefault="000D7DDC" w:rsidP="000D7DDC">
      <w:pPr>
        <w:spacing w:after="0" w:line="240" w:lineRule="auto"/>
        <w:jc w:val="center"/>
        <w:rPr>
          <w:rFonts w:ascii="Montserrat" w:hAnsi="Montserrat"/>
          <w:b/>
          <w:bCs/>
          <w:sz w:val="18"/>
          <w:szCs w:val="18"/>
        </w:rPr>
      </w:pPr>
    </w:p>
    <w:p w14:paraId="1C7B3B52" w14:textId="7B29E22F" w:rsidR="000D7DDC" w:rsidRPr="000D7DDC" w:rsidRDefault="000D7DDC" w:rsidP="000D7DDC">
      <w:pPr>
        <w:spacing w:after="0" w:line="240" w:lineRule="auto"/>
        <w:jc w:val="center"/>
        <w:rPr>
          <w:rFonts w:ascii="Montserrat" w:hAnsi="Montserrat"/>
          <w:sz w:val="18"/>
          <w:szCs w:val="18"/>
        </w:rPr>
      </w:pPr>
      <w:r w:rsidRPr="000D7DDC">
        <w:rPr>
          <w:rFonts w:ascii="Montserrat" w:hAnsi="Montserrat"/>
          <w:sz w:val="18"/>
          <w:szCs w:val="18"/>
        </w:rPr>
        <w:t>Justificatif client</w:t>
      </w:r>
    </w:p>
    <w:p w14:paraId="3E9F8C09" w14:textId="77777777" w:rsidR="000D7DDC" w:rsidRPr="000D7DDC" w:rsidRDefault="000D7DDC" w:rsidP="000D7DDC">
      <w:pPr>
        <w:spacing w:after="0" w:line="240" w:lineRule="auto"/>
        <w:jc w:val="center"/>
        <w:rPr>
          <w:rFonts w:ascii="Montserrat" w:hAnsi="Montserrat"/>
          <w:sz w:val="18"/>
          <w:szCs w:val="18"/>
        </w:rPr>
      </w:pPr>
      <w:r w:rsidRPr="000D7DDC">
        <w:rPr>
          <w:rFonts w:ascii="Montserrat" w:hAnsi="Montserrat"/>
          <w:sz w:val="18"/>
          <w:szCs w:val="18"/>
        </w:rPr>
        <w:t>Pour la réalisation d'ouvrages de génie civil et de travaux publics</w:t>
      </w:r>
    </w:p>
    <w:p w14:paraId="09CC078B" w14:textId="77777777" w:rsidR="000D7DDC" w:rsidRPr="000D7DDC" w:rsidRDefault="000D7DDC" w:rsidP="000D7DDC">
      <w:pPr>
        <w:spacing w:after="0" w:line="240" w:lineRule="auto"/>
        <w:jc w:val="center"/>
        <w:rPr>
          <w:rFonts w:ascii="Montserrat" w:hAnsi="Montserrat"/>
          <w:b/>
          <w:bCs/>
          <w:sz w:val="18"/>
          <w:szCs w:val="18"/>
        </w:rPr>
      </w:pPr>
      <w:r w:rsidRPr="000D7DDC">
        <w:rPr>
          <w:rFonts w:ascii="Montserrat" w:hAnsi="Montserrat"/>
          <w:sz w:val="18"/>
          <w:szCs w:val="18"/>
        </w:rPr>
        <w:t>Au titre de l’article</w:t>
      </w:r>
      <w:r w:rsidRPr="000D7DDC">
        <w:rPr>
          <w:rFonts w:ascii="Montserrat" w:hAnsi="Montserrat"/>
          <w:b/>
          <w:bCs/>
          <w:sz w:val="18"/>
          <w:szCs w:val="18"/>
        </w:rPr>
        <w:t xml:space="preserve"> </w:t>
      </w:r>
      <w:r w:rsidRPr="000D7DDC">
        <w:rPr>
          <w:rFonts w:ascii="Montserrat" w:hAnsi="Montserrat"/>
          <w:sz w:val="18"/>
          <w:szCs w:val="18"/>
        </w:rPr>
        <w:t>R.543-290-2 du Code de l’environnement</w:t>
      </w:r>
    </w:p>
    <w:p w14:paraId="734A23E7" w14:textId="77777777" w:rsidR="000D7DDC" w:rsidRPr="000D7DDC" w:rsidRDefault="000D7DDC" w:rsidP="000D7DDC">
      <w:pPr>
        <w:spacing w:after="0" w:line="240" w:lineRule="auto"/>
        <w:rPr>
          <w:rFonts w:ascii="Montserrat" w:hAnsi="Montserrat"/>
          <w:sz w:val="18"/>
          <w:szCs w:val="18"/>
        </w:rPr>
      </w:pPr>
    </w:p>
    <w:p w14:paraId="69EFC2AA"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Raison sociale de la société cliente : _____________________________________________</w:t>
      </w:r>
    </w:p>
    <w:p w14:paraId="2E0BF05D" w14:textId="77777777" w:rsidR="000D7DDC" w:rsidRPr="000D7DDC" w:rsidRDefault="000D7DDC" w:rsidP="000D7DDC">
      <w:pPr>
        <w:spacing w:after="0" w:line="240" w:lineRule="auto"/>
        <w:rPr>
          <w:rFonts w:ascii="Montserrat" w:hAnsi="Montserrat"/>
          <w:sz w:val="18"/>
          <w:szCs w:val="18"/>
        </w:rPr>
      </w:pPr>
    </w:p>
    <w:p w14:paraId="1B10FC40"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N° SIRET de la société : ____________________________________________________________</w:t>
      </w:r>
    </w:p>
    <w:p w14:paraId="75A9DC44" w14:textId="77777777" w:rsidR="000D7DDC" w:rsidRPr="000D7DDC" w:rsidRDefault="000D7DDC" w:rsidP="000D7DDC">
      <w:pPr>
        <w:spacing w:after="0" w:line="240" w:lineRule="auto"/>
        <w:rPr>
          <w:rFonts w:ascii="Montserrat" w:hAnsi="Montserrat"/>
          <w:sz w:val="18"/>
          <w:szCs w:val="18"/>
        </w:rPr>
      </w:pPr>
    </w:p>
    <w:p w14:paraId="107425AD"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Adresse de la société attestant d’un usage exclu du champ d’application de la REP PMCB</w:t>
      </w:r>
      <w:r w:rsidRPr="000D7DDC">
        <w:rPr>
          <w:rStyle w:val="Appelnotedebasdep"/>
          <w:rFonts w:ascii="Montserrat" w:hAnsi="Montserrat"/>
          <w:sz w:val="18"/>
          <w:szCs w:val="18"/>
        </w:rPr>
        <w:footnoteReference w:id="9"/>
      </w:r>
      <w:r w:rsidRPr="000D7DDC">
        <w:rPr>
          <w:rFonts w:ascii="Montserrat" w:hAnsi="Montserrat"/>
          <w:sz w:val="18"/>
          <w:szCs w:val="18"/>
        </w:rPr>
        <w:t xml:space="preserve"> : _______________________________________________________________________</w:t>
      </w:r>
    </w:p>
    <w:p w14:paraId="52D612D2" w14:textId="77777777" w:rsidR="000D7DDC" w:rsidRPr="000D7DDC" w:rsidRDefault="000D7DDC" w:rsidP="000D7DDC">
      <w:pPr>
        <w:spacing w:after="0" w:line="240" w:lineRule="auto"/>
        <w:rPr>
          <w:rFonts w:ascii="Montserrat" w:hAnsi="Montserrat"/>
          <w:sz w:val="18"/>
          <w:szCs w:val="18"/>
        </w:rPr>
      </w:pPr>
    </w:p>
    <w:p w14:paraId="799CEC3C"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Code postal de la société cliente : __________________________________________________</w:t>
      </w:r>
    </w:p>
    <w:p w14:paraId="141FB3DC" w14:textId="77777777" w:rsidR="000D7DDC" w:rsidRPr="000D7DDC" w:rsidRDefault="000D7DDC" w:rsidP="000D7DDC">
      <w:pPr>
        <w:spacing w:after="0" w:line="240" w:lineRule="auto"/>
        <w:rPr>
          <w:rFonts w:ascii="Montserrat" w:hAnsi="Montserrat"/>
          <w:sz w:val="18"/>
          <w:szCs w:val="18"/>
        </w:rPr>
      </w:pPr>
    </w:p>
    <w:p w14:paraId="1F43AE5B"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Ville de la société cliente : _________________________________________________________</w:t>
      </w:r>
    </w:p>
    <w:p w14:paraId="02848BB7" w14:textId="77777777" w:rsidR="000D7DDC" w:rsidRPr="000D7DDC" w:rsidRDefault="000D7DDC" w:rsidP="000D7DDC">
      <w:pPr>
        <w:spacing w:after="0" w:line="240" w:lineRule="auto"/>
        <w:rPr>
          <w:rFonts w:ascii="Montserrat" w:hAnsi="Montserrat"/>
          <w:sz w:val="18"/>
          <w:szCs w:val="18"/>
        </w:rPr>
      </w:pPr>
    </w:p>
    <w:p w14:paraId="75D87CA4"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Je certifie sur l’honneur que ma société réalise des ouvrages de génie civil et de travaux publics exclus du champ d’application de la REP PMCB</w:t>
      </w:r>
    </w:p>
    <w:p w14:paraId="0D32A70D" w14:textId="77777777" w:rsidR="000D7DDC" w:rsidRPr="000D7DDC" w:rsidRDefault="000D7DDC" w:rsidP="000D7DDC">
      <w:pPr>
        <w:spacing w:after="0" w:line="240" w:lineRule="auto"/>
        <w:rPr>
          <w:rFonts w:ascii="Montserrat" w:hAnsi="Montserrat"/>
          <w:sz w:val="18"/>
          <w:szCs w:val="18"/>
        </w:rPr>
      </w:pPr>
    </w:p>
    <w:p w14:paraId="6B3F60C8"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Je m’engage à déclarer mes chantiers réalisés en France qui relèvent des typologies suivantes et qui sont soumises à l’</w:t>
      </w:r>
      <w:proofErr w:type="spellStart"/>
      <w:r w:rsidRPr="000D7DDC">
        <w:rPr>
          <w:rFonts w:ascii="Montserrat" w:hAnsi="Montserrat"/>
          <w:sz w:val="18"/>
          <w:szCs w:val="18"/>
        </w:rPr>
        <w:t>éco-contribution</w:t>
      </w:r>
      <w:proofErr w:type="spellEnd"/>
      <w:r w:rsidRPr="000D7DDC">
        <w:rPr>
          <w:rFonts w:ascii="Montserrat" w:hAnsi="Montserrat"/>
          <w:sz w:val="18"/>
          <w:szCs w:val="18"/>
        </w:rPr>
        <w:t xml:space="preserve"> :</w:t>
      </w:r>
    </w:p>
    <w:p w14:paraId="7970C84C"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Bâtiment : Un bien immeuble tel que défini au 20 de l’article L. 111-1 du Code de la construction et de l’habitation</w:t>
      </w:r>
    </w:p>
    <w:p w14:paraId="76C0FE52"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Parcelle du bâtiment</w:t>
      </w:r>
    </w:p>
    <w:p w14:paraId="64E99396" w14:textId="77777777" w:rsidR="000D7DDC" w:rsidRPr="000D7DDC" w:rsidRDefault="000D7DDC" w:rsidP="000D7DDC">
      <w:pPr>
        <w:spacing w:after="0" w:line="240" w:lineRule="auto"/>
        <w:rPr>
          <w:rFonts w:ascii="Montserrat" w:hAnsi="Montserrat"/>
          <w:sz w:val="18"/>
          <w:szCs w:val="18"/>
        </w:rPr>
      </w:pPr>
    </w:p>
    <w:p w14:paraId="123DDBEE"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Raison sociale du vendeur : ________________________________________________________</w:t>
      </w:r>
    </w:p>
    <w:p w14:paraId="6A2AEF55" w14:textId="77777777" w:rsidR="000D7DDC" w:rsidRPr="000D7DDC" w:rsidRDefault="000D7DDC" w:rsidP="000D7DDC">
      <w:pPr>
        <w:spacing w:after="0" w:line="240" w:lineRule="auto"/>
        <w:rPr>
          <w:rFonts w:ascii="Montserrat" w:hAnsi="Montserrat"/>
          <w:sz w:val="18"/>
          <w:szCs w:val="18"/>
        </w:rPr>
      </w:pPr>
    </w:p>
    <w:p w14:paraId="225301D1"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Cadre client</w:t>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t>Cadre vendeur</w:t>
      </w:r>
    </w:p>
    <w:p w14:paraId="657962C6"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Prénom, nom et fonction du signataire</w:t>
      </w:r>
      <w:r w:rsidRPr="000D7DDC">
        <w:rPr>
          <w:rFonts w:ascii="Montserrat" w:hAnsi="Montserrat"/>
          <w:sz w:val="18"/>
          <w:szCs w:val="18"/>
        </w:rPr>
        <w:tab/>
      </w:r>
      <w:r w:rsidRPr="000D7DDC">
        <w:rPr>
          <w:rFonts w:ascii="Montserrat" w:hAnsi="Montserrat"/>
          <w:sz w:val="18"/>
          <w:szCs w:val="18"/>
        </w:rPr>
        <w:tab/>
        <w:t>Prénom, nom et fonction du signataire</w:t>
      </w:r>
    </w:p>
    <w:p w14:paraId="7CCF3A71"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Date et signature</w:t>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t xml:space="preserve">Date et signature </w:t>
      </w:r>
    </w:p>
    <w:p w14:paraId="3501EC33" w14:textId="21A26F02" w:rsidR="000D7DDC" w:rsidRPr="000D7DDC" w:rsidRDefault="000D7DDC" w:rsidP="000D7DDC">
      <w:pPr>
        <w:spacing w:after="0" w:line="240" w:lineRule="auto"/>
        <w:rPr>
          <w:rFonts w:ascii="Montserrat" w:hAnsi="Montserrat"/>
          <w:sz w:val="18"/>
          <w:szCs w:val="18"/>
        </w:rPr>
      </w:pPr>
      <w:r w:rsidRPr="000D7DDC">
        <w:rPr>
          <w:rFonts w:ascii="Montserrat" w:hAnsi="Montserrat"/>
          <w:noProof/>
          <w:sz w:val="18"/>
          <w:szCs w:val="18"/>
        </w:rPr>
        <mc:AlternateContent>
          <mc:Choice Requires="wps">
            <w:drawing>
              <wp:anchor distT="0" distB="0" distL="114300" distR="114300" simplePos="0" relativeHeight="251659264" behindDoc="0" locked="0" layoutInCell="1" allowOverlap="1" wp14:anchorId="2CD8045E" wp14:editId="3BCF7AAF">
                <wp:simplePos x="0" y="0"/>
                <wp:positionH relativeFrom="column">
                  <wp:posOffset>-10160</wp:posOffset>
                </wp:positionH>
                <wp:positionV relativeFrom="paragraph">
                  <wp:posOffset>53975</wp:posOffset>
                </wp:positionV>
                <wp:extent cx="2217420" cy="845820"/>
                <wp:effectExtent l="0" t="0" r="1143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8458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162FC" id="Rectangle 8" o:spid="_x0000_s1026" style="position:absolute;margin-left:-.8pt;margin-top:4.25pt;width:174.6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"/>
            </w:pict>
          </mc:Fallback>
        </mc:AlternateContent>
      </w:r>
      <w:r w:rsidRPr="000D7DDC">
        <w:rPr>
          <w:rFonts w:ascii="Montserrat" w:hAnsi="Montserrat"/>
          <w:noProof/>
          <w:sz w:val="18"/>
          <w:szCs w:val="18"/>
        </w:rPr>
        <mc:AlternateContent>
          <mc:Choice Requires="wps">
            <w:drawing>
              <wp:anchor distT="0" distB="0" distL="114300" distR="114300" simplePos="0" relativeHeight="251660288" behindDoc="0" locked="0" layoutInCell="1" allowOverlap="1" wp14:anchorId="762C4C62" wp14:editId="742257D6">
                <wp:simplePos x="0" y="0"/>
                <wp:positionH relativeFrom="column">
                  <wp:posOffset>3195955</wp:posOffset>
                </wp:positionH>
                <wp:positionV relativeFrom="paragraph">
                  <wp:posOffset>53975</wp:posOffset>
                </wp:positionV>
                <wp:extent cx="2217420" cy="845820"/>
                <wp:effectExtent l="0" t="0" r="11430" b="114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8458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9A14C" id="Rectangle 7" o:spid="_x0000_s1026" style="position:absolute;margin-left:251.65pt;margin-top:4.25pt;width:174.6pt;height:6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"/>
            </w:pict>
          </mc:Fallback>
        </mc:AlternateContent>
      </w:r>
    </w:p>
    <w:p w14:paraId="25CF30C7" w14:textId="77777777" w:rsidR="000D7DDC" w:rsidRPr="000D7DDC" w:rsidRDefault="000D7DDC" w:rsidP="000D7DDC">
      <w:pPr>
        <w:spacing w:after="0" w:line="240" w:lineRule="auto"/>
        <w:rPr>
          <w:rFonts w:ascii="Montserrat" w:hAnsi="Montserrat"/>
          <w:sz w:val="18"/>
          <w:szCs w:val="18"/>
        </w:rPr>
      </w:pPr>
    </w:p>
    <w:p w14:paraId="188F0A60" w14:textId="77777777" w:rsidR="000D7DDC" w:rsidRPr="000D7DDC" w:rsidRDefault="000D7DDC" w:rsidP="000D7DDC">
      <w:pPr>
        <w:spacing w:after="0" w:line="240" w:lineRule="auto"/>
        <w:rPr>
          <w:rFonts w:ascii="Montserrat" w:hAnsi="Montserrat"/>
          <w:sz w:val="18"/>
          <w:szCs w:val="18"/>
        </w:rPr>
      </w:pPr>
    </w:p>
    <w:p w14:paraId="428DD4AC" w14:textId="77777777" w:rsidR="000D7DDC" w:rsidRPr="000D7DDC" w:rsidRDefault="000D7DDC" w:rsidP="000D7DDC">
      <w:pPr>
        <w:spacing w:after="0" w:line="240" w:lineRule="auto"/>
        <w:rPr>
          <w:rFonts w:ascii="Montserrat" w:hAnsi="Montserrat"/>
          <w:sz w:val="18"/>
          <w:szCs w:val="18"/>
        </w:rPr>
      </w:pPr>
    </w:p>
    <w:p w14:paraId="5624B57B" w14:textId="77777777" w:rsidR="000D7DDC" w:rsidRPr="000D7DDC" w:rsidRDefault="000D7DDC" w:rsidP="000D7DDC">
      <w:pPr>
        <w:spacing w:after="0" w:line="240" w:lineRule="auto"/>
        <w:rPr>
          <w:rFonts w:ascii="Montserrat" w:hAnsi="Montserrat"/>
          <w:sz w:val="18"/>
          <w:szCs w:val="18"/>
        </w:rPr>
      </w:pPr>
    </w:p>
    <w:p w14:paraId="59531835" w14:textId="77777777" w:rsidR="000D7DDC" w:rsidRPr="000D7DDC" w:rsidRDefault="000D7DDC" w:rsidP="000D7DDC">
      <w:pPr>
        <w:spacing w:after="0" w:line="240" w:lineRule="auto"/>
        <w:rPr>
          <w:rFonts w:ascii="Montserrat" w:hAnsi="Montserrat"/>
          <w:sz w:val="18"/>
          <w:szCs w:val="18"/>
        </w:rPr>
      </w:pPr>
    </w:p>
    <w:p w14:paraId="63D49200" w14:textId="77777777" w:rsidR="000D7DDC" w:rsidRPr="000D7DDC" w:rsidRDefault="000D7DDC" w:rsidP="000D7DDC">
      <w:pPr>
        <w:tabs>
          <w:tab w:val="left" w:pos="1872"/>
        </w:tabs>
        <w:spacing w:after="0" w:line="240" w:lineRule="auto"/>
        <w:rPr>
          <w:rFonts w:ascii="Montserrat" w:hAnsi="Montserrat"/>
          <w:sz w:val="18"/>
          <w:szCs w:val="18"/>
        </w:rPr>
      </w:pPr>
    </w:p>
    <w:p w14:paraId="6CF207A7" w14:textId="77777777" w:rsidR="000D7DDC" w:rsidRPr="000D7DDC" w:rsidRDefault="000D7DDC" w:rsidP="000D7DDC">
      <w:pPr>
        <w:tabs>
          <w:tab w:val="left" w:pos="1872"/>
        </w:tabs>
        <w:spacing w:after="0" w:line="240" w:lineRule="auto"/>
        <w:rPr>
          <w:rFonts w:ascii="Montserrat" w:hAnsi="Montserrat"/>
          <w:sz w:val="18"/>
          <w:szCs w:val="18"/>
        </w:rPr>
      </w:pPr>
    </w:p>
    <w:p w14:paraId="1C1C82F6" w14:textId="77777777" w:rsidR="000D7DDC" w:rsidRPr="000D7DDC" w:rsidRDefault="000D7DDC" w:rsidP="000D7DDC">
      <w:pPr>
        <w:tabs>
          <w:tab w:val="left" w:pos="1872"/>
        </w:tabs>
        <w:spacing w:after="0" w:line="240" w:lineRule="auto"/>
        <w:rPr>
          <w:rFonts w:ascii="Montserrat" w:hAnsi="Montserrat"/>
          <w:sz w:val="18"/>
          <w:szCs w:val="18"/>
        </w:rPr>
      </w:pPr>
      <w:r w:rsidRPr="000D7DDC">
        <w:rPr>
          <w:rFonts w:ascii="Montserrat" w:hAnsi="Montserrat"/>
          <w:sz w:val="18"/>
          <w:szCs w:val="18"/>
        </w:rPr>
        <w:t xml:space="preserve">Ce certificat est valable un an à partir de la date de signature du client soit </w:t>
      </w:r>
    </w:p>
    <w:p w14:paraId="0CD8E36C" w14:textId="77777777" w:rsidR="000D7DDC" w:rsidRPr="000D7DDC" w:rsidRDefault="000D7DDC" w:rsidP="000D7DDC">
      <w:pPr>
        <w:tabs>
          <w:tab w:val="left" w:pos="1872"/>
        </w:tabs>
        <w:spacing w:after="0" w:line="240" w:lineRule="auto"/>
        <w:rPr>
          <w:rFonts w:ascii="Montserrat" w:hAnsi="Montserrat"/>
          <w:sz w:val="18"/>
          <w:szCs w:val="18"/>
        </w:rPr>
      </w:pPr>
    </w:p>
    <w:p w14:paraId="779967B8" w14:textId="77777777" w:rsidR="000D7DDC" w:rsidRPr="000D7DDC" w:rsidRDefault="000D7DDC" w:rsidP="000D7DDC">
      <w:pPr>
        <w:tabs>
          <w:tab w:val="left" w:pos="1872"/>
        </w:tabs>
        <w:spacing w:after="0" w:line="240" w:lineRule="auto"/>
        <w:rPr>
          <w:rFonts w:ascii="Montserrat" w:hAnsi="Montserrat"/>
          <w:sz w:val="18"/>
          <w:szCs w:val="18"/>
        </w:rPr>
      </w:pPr>
      <w:r w:rsidRPr="000D7DDC">
        <w:rPr>
          <w:rFonts w:ascii="Montserrat" w:hAnsi="Montserrat"/>
          <w:sz w:val="18"/>
          <w:szCs w:val="18"/>
        </w:rPr>
        <w:t>jusqu’au : ________________________</w:t>
      </w:r>
    </w:p>
    <w:p w14:paraId="3437251E" w14:textId="2F55AD25" w:rsidR="00E72E79" w:rsidRPr="000D7DDC" w:rsidRDefault="00E72E79" w:rsidP="000D7DDC">
      <w:pPr>
        <w:spacing w:after="0" w:line="240" w:lineRule="auto"/>
        <w:jc w:val="both"/>
        <w:rPr>
          <w:rFonts w:ascii="Montserrat" w:hAnsi="Montserrat"/>
          <w:b/>
          <w:bCs/>
          <w:sz w:val="18"/>
          <w:szCs w:val="18"/>
        </w:rPr>
      </w:pPr>
    </w:p>
    <w:p w14:paraId="26B16523" w14:textId="191514C3" w:rsidR="00E72E79" w:rsidRPr="000D7DDC" w:rsidRDefault="00E72E79" w:rsidP="000D7DDC">
      <w:pPr>
        <w:spacing w:after="0" w:line="240" w:lineRule="auto"/>
        <w:jc w:val="both"/>
        <w:rPr>
          <w:rFonts w:ascii="Montserrat" w:hAnsi="Montserrat"/>
          <w:b/>
          <w:bCs/>
          <w:sz w:val="18"/>
          <w:szCs w:val="18"/>
        </w:rPr>
      </w:pPr>
      <w:r w:rsidRPr="000D7DDC">
        <w:rPr>
          <w:rFonts w:ascii="Montserrat" w:hAnsi="Montserrat"/>
          <w:b/>
          <w:bCs/>
          <w:sz w:val="18"/>
          <w:szCs w:val="18"/>
        </w:rPr>
        <w:t xml:space="preserve">ANNEXE 4 </w:t>
      </w:r>
      <w:r w:rsidR="000D7DDC">
        <w:rPr>
          <w:rFonts w:ascii="Montserrat" w:hAnsi="Montserrat"/>
          <w:b/>
          <w:bCs/>
          <w:sz w:val="18"/>
          <w:szCs w:val="18"/>
        </w:rPr>
        <w:t>–</w:t>
      </w:r>
      <w:r w:rsidRPr="000D7DDC">
        <w:rPr>
          <w:rFonts w:ascii="Montserrat" w:hAnsi="Montserrat"/>
          <w:b/>
          <w:bCs/>
          <w:sz w:val="18"/>
          <w:szCs w:val="18"/>
        </w:rPr>
        <w:t xml:space="preserve"> </w:t>
      </w:r>
      <w:r w:rsidR="000D7DDC">
        <w:rPr>
          <w:rFonts w:ascii="Montserrat" w:hAnsi="Montserrat"/>
          <w:b/>
          <w:bCs/>
          <w:sz w:val="18"/>
          <w:szCs w:val="18"/>
        </w:rPr>
        <w:t>JUSTIFICATIF CHANTIER</w:t>
      </w:r>
    </w:p>
    <w:p w14:paraId="52ACECD9" w14:textId="77777777" w:rsidR="000D7DDC" w:rsidRDefault="000D7DDC" w:rsidP="000D7DDC">
      <w:pPr>
        <w:spacing w:after="0" w:line="240" w:lineRule="auto"/>
        <w:jc w:val="center"/>
        <w:rPr>
          <w:rFonts w:ascii="Montserrat" w:hAnsi="Montserrat"/>
          <w:b/>
          <w:bCs/>
          <w:sz w:val="18"/>
          <w:szCs w:val="18"/>
        </w:rPr>
      </w:pPr>
    </w:p>
    <w:p w14:paraId="4F0FC41E" w14:textId="5970AD15" w:rsidR="000D7DDC" w:rsidRPr="000D7DDC" w:rsidRDefault="000D7DDC" w:rsidP="000D7DDC">
      <w:pPr>
        <w:spacing w:after="0" w:line="240" w:lineRule="auto"/>
        <w:jc w:val="center"/>
        <w:rPr>
          <w:rFonts w:ascii="Montserrat" w:hAnsi="Montserrat"/>
          <w:sz w:val="18"/>
          <w:szCs w:val="18"/>
        </w:rPr>
      </w:pPr>
      <w:r w:rsidRPr="000D7DDC">
        <w:rPr>
          <w:rFonts w:ascii="Montserrat" w:hAnsi="Montserrat"/>
          <w:sz w:val="18"/>
          <w:szCs w:val="18"/>
        </w:rPr>
        <w:t>Justificatif chantier</w:t>
      </w:r>
    </w:p>
    <w:p w14:paraId="2AE39EF2" w14:textId="77777777" w:rsidR="000D7DDC" w:rsidRPr="000D7DDC" w:rsidRDefault="000D7DDC" w:rsidP="000D7DDC">
      <w:pPr>
        <w:spacing w:after="0" w:line="240" w:lineRule="auto"/>
        <w:jc w:val="center"/>
        <w:rPr>
          <w:rFonts w:ascii="Montserrat" w:hAnsi="Montserrat"/>
          <w:sz w:val="18"/>
          <w:szCs w:val="18"/>
        </w:rPr>
      </w:pPr>
      <w:r w:rsidRPr="000D7DDC">
        <w:rPr>
          <w:rFonts w:ascii="Montserrat" w:hAnsi="Montserrat"/>
          <w:sz w:val="18"/>
          <w:szCs w:val="18"/>
        </w:rPr>
        <w:t>Pour la réalisation d'ouvrages de génie civil et de travaux publics</w:t>
      </w:r>
    </w:p>
    <w:p w14:paraId="795580E7" w14:textId="77777777" w:rsidR="000D7DDC" w:rsidRPr="000D7DDC" w:rsidRDefault="000D7DDC" w:rsidP="000D7DDC">
      <w:pPr>
        <w:spacing w:after="0" w:line="240" w:lineRule="auto"/>
        <w:jc w:val="center"/>
        <w:rPr>
          <w:rFonts w:ascii="Montserrat" w:hAnsi="Montserrat"/>
          <w:sz w:val="18"/>
          <w:szCs w:val="18"/>
        </w:rPr>
      </w:pPr>
      <w:r w:rsidRPr="000D7DDC">
        <w:rPr>
          <w:rFonts w:ascii="Montserrat" w:hAnsi="Montserrat"/>
          <w:sz w:val="18"/>
          <w:szCs w:val="18"/>
        </w:rPr>
        <w:t>Au titre de l’article</w:t>
      </w:r>
      <w:r w:rsidRPr="000D7DDC">
        <w:rPr>
          <w:rFonts w:ascii="Montserrat" w:hAnsi="Montserrat"/>
          <w:b/>
          <w:bCs/>
          <w:sz w:val="18"/>
          <w:szCs w:val="18"/>
        </w:rPr>
        <w:t xml:space="preserve"> </w:t>
      </w:r>
      <w:r w:rsidRPr="000D7DDC">
        <w:rPr>
          <w:rFonts w:ascii="Montserrat" w:hAnsi="Montserrat"/>
          <w:sz w:val="18"/>
          <w:szCs w:val="18"/>
        </w:rPr>
        <w:t>R.543-290-2 du Code de l’environnement</w:t>
      </w:r>
    </w:p>
    <w:p w14:paraId="603F19B3" w14:textId="77777777" w:rsidR="000D7DDC" w:rsidRPr="000D7DDC" w:rsidRDefault="000D7DDC" w:rsidP="000D7DDC">
      <w:pPr>
        <w:spacing w:after="0" w:line="240" w:lineRule="auto"/>
        <w:rPr>
          <w:rFonts w:ascii="Montserrat" w:hAnsi="Montserrat"/>
          <w:sz w:val="18"/>
          <w:szCs w:val="18"/>
        </w:rPr>
      </w:pPr>
    </w:p>
    <w:p w14:paraId="6FC9C490" w14:textId="77777777" w:rsidR="000D7DDC" w:rsidRPr="000D7DDC" w:rsidRDefault="000D7DDC" w:rsidP="000D7DDC">
      <w:pPr>
        <w:spacing w:after="0" w:line="240" w:lineRule="auto"/>
        <w:rPr>
          <w:rFonts w:ascii="Montserrat" w:hAnsi="Montserrat"/>
          <w:sz w:val="18"/>
          <w:szCs w:val="18"/>
        </w:rPr>
      </w:pPr>
    </w:p>
    <w:p w14:paraId="2A86AEAB"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N° SIRET de la société : ____________________________________________________________</w:t>
      </w:r>
    </w:p>
    <w:p w14:paraId="0BE78E65" w14:textId="77777777" w:rsidR="000D7DDC" w:rsidRPr="000D7DDC" w:rsidRDefault="000D7DDC" w:rsidP="000D7DDC">
      <w:pPr>
        <w:spacing w:after="0" w:line="240" w:lineRule="auto"/>
        <w:rPr>
          <w:rFonts w:ascii="Montserrat" w:hAnsi="Montserrat"/>
          <w:sz w:val="18"/>
          <w:szCs w:val="18"/>
        </w:rPr>
      </w:pPr>
    </w:p>
    <w:p w14:paraId="4D4E7BFA"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Adresse de la société attestant d’un usage exclu du champ d’application de la REP PMCB</w:t>
      </w:r>
      <w:r w:rsidRPr="000D7DDC">
        <w:rPr>
          <w:rStyle w:val="Appelnotedebasdep"/>
          <w:rFonts w:ascii="Montserrat" w:hAnsi="Montserrat"/>
          <w:sz w:val="18"/>
          <w:szCs w:val="18"/>
        </w:rPr>
        <w:footnoteReference w:id="10"/>
      </w:r>
      <w:r w:rsidRPr="000D7DDC">
        <w:rPr>
          <w:rFonts w:ascii="Montserrat" w:hAnsi="Montserrat"/>
          <w:sz w:val="18"/>
          <w:szCs w:val="18"/>
        </w:rPr>
        <w:t xml:space="preserve"> : _______________________________________________________________________</w:t>
      </w:r>
    </w:p>
    <w:p w14:paraId="56F70401" w14:textId="77777777" w:rsidR="000D7DDC" w:rsidRPr="000D7DDC" w:rsidRDefault="000D7DDC" w:rsidP="000D7DDC">
      <w:pPr>
        <w:spacing w:after="0" w:line="240" w:lineRule="auto"/>
        <w:rPr>
          <w:rFonts w:ascii="Montserrat" w:hAnsi="Montserrat"/>
          <w:sz w:val="18"/>
          <w:szCs w:val="18"/>
        </w:rPr>
      </w:pPr>
    </w:p>
    <w:p w14:paraId="5D618090"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Code postal de la société cliente : __________________________________________________</w:t>
      </w:r>
    </w:p>
    <w:p w14:paraId="008E0B3A" w14:textId="77777777" w:rsidR="000D7DDC" w:rsidRPr="000D7DDC" w:rsidRDefault="000D7DDC" w:rsidP="000D7DDC">
      <w:pPr>
        <w:spacing w:after="0" w:line="240" w:lineRule="auto"/>
        <w:rPr>
          <w:rFonts w:ascii="Montserrat" w:hAnsi="Montserrat"/>
          <w:sz w:val="18"/>
          <w:szCs w:val="18"/>
        </w:rPr>
      </w:pPr>
    </w:p>
    <w:p w14:paraId="64516DA9"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Ville de la société cliente : _________________________________________________________</w:t>
      </w:r>
    </w:p>
    <w:p w14:paraId="22E8D213" w14:textId="77777777" w:rsidR="000D7DDC" w:rsidRPr="000D7DDC" w:rsidRDefault="000D7DDC" w:rsidP="000D7DDC">
      <w:pPr>
        <w:spacing w:after="0" w:line="240" w:lineRule="auto"/>
        <w:rPr>
          <w:rFonts w:ascii="Montserrat" w:hAnsi="Montserrat"/>
          <w:sz w:val="18"/>
          <w:szCs w:val="18"/>
        </w:rPr>
      </w:pPr>
    </w:p>
    <w:p w14:paraId="58CFF480"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Ville et Code postal du chantier :_________________________________________________</w:t>
      </w:r>
    </w:p>
    <w:p w14:paraId="3CE3A4EC" w14:textId="77777777" w:rsidR="000D7DDC" w:rsidRPr="000D7DDC" w:rsidRDefault="000D7DDC" w:rsidP="000D7DDC">
      <w:pPr>
        <w:spacing w:after="0" w:line="240" w:lineRule="auto"/>
        <w:rPr>
          <w:rFonts w:ascii="Montserrat" w:hAnsi="Montserrat"/>
          <w:sz w:val="18"/>
          <w:szCs w:val="18"/>
        </w:rPr>
      </w:pPr>
    </w:p>
    <w:p w14:paraId="043AC416"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Date de début du chantier : ________ Date présumée de fin du chantier : __________</w:t>
      </w:r>
    </w:p>
    <w:p w14:paraId="5D812501" w14:textId="77777777" w:rsidR="000D7DDC" w:rsidRPr="000D7DDC" w:rsidRDefault="000D7DDC" w:rsidP="000D7DDC">
      <w:pPr>
        <w:spacing w:after="0" w:line="240" w:lineRule="auto"/>
        <w:rPr>
          <w:rFonts w:ascii="Montserrat" w:hAnsi="Montserrat"/>
          <w:sz w:val="18"/>
          <w:szCs w:val="18"/>
        </w:rPr>
      </w:pPr>
    </w:p>
    <w:p w14:paraId="3EB7B932"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xml:space="preserve">□ Je certifie sur l’honneur qu’est réalisé sur le chantier de destination de mes produits, un ouvrage de génie civil et de travaux publics exclus du champ d’application de la REP PMCB </w:t>
      </w:r>
    </w:p>
    <w:p w14:paraId="294885D0" w14:textId="77777777" w:rsidR="000D7DDC" w:rsidRPr="000D7DDC" w:rsidRDefault="000D7DDC" w:rsidP="000D7DDC">
      <w:pPr>
        <w:spacing w:after="0" w:line="240" w:lineRule="auto"/>
        <w:rPr>
          <w:rFonts w:ascii="Montserrat" w:hAnsi="Montserrat"/>
          <w:sz w:val="18"/>
          <w:szCs w:val="18"/>
        </w:rPr>
      </w:pPr>
    </w:p>
    <w:p w14:paraId="5E423D73"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Je certifie sur l’honneur qu’il ne relève pas de l’une des catégories suivantes (soumises à l’</w:t>
      </w:r>
      <w:proofErr w:type="spellStart"/>
      <w:r w:rsidRPr="000D7DDC">
        <w:rPr>
          <w:rFonts w:ascii="Montserrat" w:hAnsi="Montserrat"/>
          <w:sz w:val="18"/>
          <w:szCs w:val="18"/>
        </w:rPr>
        <w:t>éco-contribution</w:t>
      </w:r>
      <w:proofErr w:type="spellEnd"/>
      <w:r w:rsidRPr="000D7DDC">
        <w:rPr>
          <w:rFonts w:ascii="Montserrat" w:hAnsi="Montserrat"/>
          <w:sz w:val="18"/>
          <w:szCs w:val="18"/>
        </w:rPr>
        <w:t>) :</w:t>
      </w:r>
    </w:p>
    <w:p w14:paraId="2E3C4A28"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Bâtiment : Un bien immeuble tel que défini au 20 de l’article L. 111-1 du code de la construction et de l’habitation</w:t>
      </w:r>
    </w:p>
    <w:p w14:paraId="59F5B127"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Parcelle du bâtiment</w:t>
      </w:r>
    </w:p>
    <w:p w14:paraId="4E6823E9" w14:textId="77777777" w:rsidR="000D7DDC" w:rsidRPr="000D7DDC" w:rsidRDefault="000D7DDC" w:rsidP="000D7DDC">
      <w:pPr>
        <w:spacing w:after="0" w:line="240" w:lineRule="auto"/>
        <w:rPr>
          <w:rFonts w:ascii="Montserrat" w:hAnsi="Montserrat"/>
          <w:sz w:val="18"/>
          <w:szCs w:val="18"/>
        </w:rPr>
      </w:pPr>
    </w:p>
    <w:p w14:paraId="0C368E85"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Si le chantier se situe à l’étranger,</w:t>
      </w:r>
    </w:p>
    <w:p w14:paraId="240634DF"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 Je certifie sur l’honneur que mon chantier est localisé à l’étranger (hors champ de l’</w:t>
      </w:r>
      <w:proofErr w:type="spellStart"/>
      <w:r w:rsidRPr="000D7DDC">
        <w:rPr>
          <w:rFonts w:ascii="Montserrat" w:hAnsi="Montserrat"/>
          <w:sz w:val="18"/>
          <w:szCs w:val="18"/>
        </w:rPr>
        <w:t>éco-contribution</w:t>
      </w:r>
      <w:proofErr w:type="spellEnd"/>
      <w:r w:rsidRPr="000D7DDC">
        <w:rPr>
          <w:rFonts w:ascii="Montserrat" w:hAnsi="Montserrat"/>
          <w:sz w:val="18"/>
          <w:szCs w:val="18"/>
        </w:rPr>
        <w:t>)</w:t>
      </w:r>
    </w:p>
    <w:p w14:paraId="1D271D77" w14:textId="77777777" w:rsidR="000D7DDC" w:rsidRPr="000D7DDC" w:rsidRDefault="000D7DDC" w:rsidP="000D7DDC">
      <w:pPr>
        <w:spacing w:after="0" w:line="240" w:lineRule="auto"/>
        <w:rPr>
          <w:rFonts w:ascii="Montserrat" w:hAnsi="Montserrat"/>
          <w:sz w:val="18"/>
          <w:szCs w:val="18"/>
        </w:rPr>
      </w:pPr>
    </w:p>
    <w:p w14:paraId="6E39B909"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Raison sociale du vendeur : ________________________________________________________</w:t>
      </w:r>
    </w:p>
    <w:p w14:paraId="377C8A0D" w14:textId="77777777" w:rsidR="000D7DDC" w:rsidRPr="000D7DDC" w:rsidRDefault="000D7DDC" w:rsidP="000D7DDC">
      <w:pPr>
        <w:spacing w:after="0" w:line="240" w:lineRule="auto"/>
        <w:rPr>
          <w:rFonts w:ascii="Montserrat" w:hAnsi="Montserrat"/>
          <w:sz w:val="18"/>
          <w:szCs w:val="18"/>
        </w:rPr>
      </w:pPr>
    </w:p>
    <w:p w14:paraId="3FC8F142" w14:textId="77777777" w:rsidR="000D7DDC" w:rsidRPr="000D7DDC" w:rsidRDefault="000D7DDC" w:rsidP="000D7DDC">
      <w:pPr>
        <w:spacing w:after="0" w:line="240" w:lineRule="auto"/>
        <w:rPr>
          <w:rFonts w:ascii="Montserrat" w:hAnsi="Montserrat"/>
          <w:sz w:val="18"/>
          <w:szCs w:val="18"/>
        </w:rPr>
      </w:pPr>
    </w:p>
    <w:p w14:paraId="1ADC5755"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Cadre client</w:t>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t>Cadre vendeur</w:t>
      </w:r>
    </w:p>
    <w:p w14:paraId="120F1001"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Prénom, nom et fonction du signataire</w:t>
      </w:r>
      <w:r w:rsidRPr="000D7DDC">
        <w:rPr>
          <w:rFonts w:ascii="Montserrat" w:hAnsi="Montserrat"/>
          <w:sz w:val="18"/>
          <w:szCs w:val="18"/>
        </w:rPr>
        <w:tab/>
      </w:r>
      <w:r w:rsidRPr="000D7DDC">
        <w:rPr>
          <w:rFonts w:ascii="Montserrat" w:hAnsi="Montserrat"/>
          <w:sz w:val="18"/>
          <w:szCs w:val="18"/>
        </w:rPr>
        <w:tab/>
        <w:t>Prénom, nom et fonction du signataire</w:t>
      </w:r>
    </w:p>
    <w:p w14:paraId="66E5ABB6" w14:textId="77777777" w:rsidR="000D7DDC" w:rsidRPr="000D7DDC" w:rsidRDefault="000D7DDC" w:rsidP="000D7DDC">
      <w:pPr>
        <w:spacing w:after="0" w:line="240" w:lineRule="auto"/>
        <w:rPr>
          <w:rFonts w:ascii="Montserrat" w:hAnsi="Montserrat"/>
          <w:sz w:val="18"/>
          <w:szCs w:val="18"/>
        </w:rPr>
      </w:pPr>
      <w:r w:rsidRPr="000D7DDC">
        <w:rPr>
          <w:rFonts w:ascii="Montserrat" w:hAnsi="Montserrat"/>
          <w:sz w:val="18"/>
          <w:szCs w:val="18"/>
        </w:rPr>
        <w:t>Date et signature</w:t>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r>
      <w:r w:rsidRPr="000D7DDC">
        <w:rPr>
          <w:rFonts w:ascii="Montserrat" w:hAnsi="Montserrat"/>
          <w:sz w:val="18"/>
          <w:szCs w:val="18"/>
        </w:rPr>
        <w:tab/>
        <w:t xml:space="preserve">Date et signature </w:t>
      </w:r>
    </w:p>
    <w:p w14:paraId="13F94B8C" w14:textId="0D5F8CB5" w:rsidR="000D7DDC" w:rsidRPr="000D7DDC" w:rsidRDefault="000D7DDC" w:rsidP="000D7DDC">
      <w:pPr>
        <w:spacing w:after="0" w:line="240" w:lineRule="auto"/>
        <w:rPr>
          <w:rFonts w:ascii="Montserrat" w:hAnsi="Montserrat"/>
          <w:sz w:val="18"/>
          <w:szCs w:val="18"/>
        </w:rPr>
      </w:pPr>
      <w:r w:rsidRPr="000D7DDC">
        <w:rPr>
          <w:rFonts w:ascii="Montserrat" w:hAnsi="Montserrat"/>
          <w:noProof/>
          <w:sz w:val="18"/>
          <w:szCs w:val="18"/>
        </w:rPr>
        <mc:AlternateContent>
          <mc:Choice Requires="wps">
            <w:drawing>
              <wp:anchor distT="0" distB="0" distL="114300" distR="114300" simplePos="0" relativeHeight="251662336" behindDoc="0" locked="0" layoutInCell="1" allowOverlap="1" wp14:anchorId="79D24130" wp14:editId="328E04EB">
                <wp:simplePos x="0" y="0"/>
                <wp:positionH relativeFrom="column">
                  <wp:posOffset>-10160</wp:posOffset>
                </wp:positionH>
                <wp:positionV relativeFrom="paragraph">
                  <wp:posOffset>74295</wp:posOffset>
                </wp:positionV>
                <wp:extent cx="2217420" cy="845820"/>
                <wp:effectExtent l="0" t="0" r="1143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8458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F3D2A" id="Rectangle 10" o:spid="_x0000_s1026" style="position:absolute;margin-left:-.8pt;margin-top:5.85pt;width:174.6pt;height: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"/>
            </w:pict>
          </mc:Fallback>
        </mc:AlternateContent>
      </w:r>
      <w:r w:rsidRPr="000D7DDC">
        <w:rPr>
          <w:rFonts w:ascii="Montserrat" w:hAnsi="Montserrat"/>
          <w:noProof/>
          <w:sz w:val="18"/>
          <w:szCs w:val="18"/>
        </w:rPr>
        <mc:AlternateContent>
          <mc:Choice Requires="wps">
            <w:drawing>
              <wp:anchor distT="0" distB="0" distL="114300" distR="114300" simplePos="0" relativeHeight="251663360" behindDoc="0" locked="0" layoutInCell="1" allowOverlap="1" wp14:anchorId="121BC98C" wp14:editId="682C0D82">
                <wp:simplePos x="0" y="0"/>
                <wp:positionH relativeFrom="column">
                  <wp:posOffset>3215005</wp:posOffset>
                </wp:positionH>
                <wp:positionV relativeFrom="paragraph">
                  <wp:posOffset>74295</wp:posOffset>
                </wp:positionV>
                <wp:extent cx="2217420" cy="845820"/>
                <wp:effectExtent l="0" t="0" r="1143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8458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BEB6" id="Rectangle 9" o:spid="_x0000_s1026" style="position:absolute;margin-left:253.15pt;margin-top:5.85pt;width:174.6pt;height:6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"/>
            </w:pict>
          </mc:Fallback>
        </mc:AlternateContent>
      </w:r>
    </w:p>
    <w:p w14:paraId="5DD3F8F3" w14:textId="77777777" w:rsidR="000D7DDC" w:rsidRPr="000D7DDC" w:rsidRDefault="000D7DDC" w:rsidP="000D7DDC">
      <w:pPr>
        <w:spacing w:after="0" w:line="240" w:lineRule="auto"/>
        <w:rPr>
          <w:rFonts w:ascii="Montserrat" w:hAnsi="Montserrat"/>
          <w:sz w:val="18"/>
          <w:szCs w:val="18"/>
        </w:rPr>
      </w:pPr>
    </w:p>
    <w:p w14:paraId="280259DF" w14:textId="77777777" w:rsidR="000D7DDC" w:rsidRPr="000D7DDC" w:rsidRDefault="000D7DDC" w:rsidP="000D7DDC">
      <w:pPr>
        <w:spacing w:after="0" w:line="240" w:lineRule="auto"/>
        <w:rPr>
          <w:rFonts w:ascii="Montserrat" w:hAnsi="Montserrat"/>
          <w:sz w:val="18"/>
          <w:szCs w:val="18"/>
        </w:rPr>
      </w:pPr>
    </w:p>
    <w:p w14:paraId="7D3E8072" w14:textId="77777777" w:rsidR="000D7DDC" w:rsidRPr="000D7DDC" w:rsidRDefault="000D7DDC" w:rsidP="000D7DDC">
      <w:pPr>
        <w:spacing w:after="0" w:line="240" w:lineRule="auto"/>
        <w:rPr>
          <w:rFonts w:ascii="Montserrat" w:hAnsi="Montserrat"/>
          <w:sz w:val="18"/>
          <w:szCs w:val="18"/>
        </w:rPr>
      </w:pPr>
    </w:p>
    <w:p w14:paraId="61D29DB5" w14:textId="77777777" w:rsidR="000D7DDC" w:rsidRPr="000D7DDC" w:rsidRDefault="000D7DDC" w:rsidP="000D7DDC">
      <w:pPr>
        <w:spacing w:after="0" w:line="240" w:lineRule="auto"/>
        <w:rPr>
          <w:rFonts w:ascii="Montserrat" w:hAnsi="Montserrat"/>
          <w:sz w:val="18"/>
          <w:szCs w:val="18"/>
        </w:rPr>
      </w:pPr>
    </w:p>
    <w:p w14:paraId="67F9122D" w14:textId="77777777" w:rsidR="000D7DDC" w:rsidRPr="000D7DDC" w:rsidRDefault="000D7DDC" w:rsidP="000D7DDC">
      <w:pPr>
        <w:spacing w:after="0" w:line="240" w:lineRule="auto"/>
        <w:rPr>
          <w:rFonts w:ascii="Montserrat" w:hAnsi="Montserrat"/>
          <w:sz w:val="18"/>
          <w:szCs w:val="18"/>
        </w:rPr>
      </w:pPr>
    </w:p>
    <w:p w14:paraId="593B37FD" w14:textId="77777777" w:rsidR="000D7DDC" w:rsidRPr="000D7DDC" w:rsidRDefault="000D7DDC" w:rsidP="000D7DDC">
      <w:pPr>
        <w:spacing w:after="0" w:line="240" w:lineRule="auto"/>
        <w:rPr>
          <w:rFonts w:ascii="Montserrat" w:hAnsi="Montserrat"/>
          <w:sz w:val="18"/>
          <w:szCs w:val="18"/>
        </w:rPr>
      </w:pPr>
    </w:p>
    <w:p w14:paraId="4FDFD77A" w14:textId="77777777" w:rsidR="000D7DDC" w:rsidRPr="000D7DDC" w:rsidRDefault="000D7DDC" w:rsidP="000D7DDC">
      <w:pPr>
        <w:spacing w:after="0" w:line="240" w:lineRule="auto"/>
        <w:rPr>
          <w:rFonts w:ascii="Montserrat" w:hAnsi="Montserrat"/>
          <w:sz w:val="18"/>
          <w:szCs w:val="18"/>
        </w:rPr>
      </w:pPr>
    </w:p>
    <w:p w14:paraId="04E029D4" w14:textId="2E66FB5E" w:rsidR="00E72E79" w:rsidRDefault="00E72E79" w:rsidP="000D7DDC">
      <w:pPr>
        <w:spacing w:after="0" w:line="240" w:lineRule="auto"/>
        <w:jc w:val="both"/>
        <w:rPr>
          <w:rFonts w:ascii="Montserrat" w:hAnsi="Montserrat"/>
          <w:b/>
          <w:bCs/>
          <w:sz w:val="18"/>
          <w:szCs w:val="18"/>
        </w:rPr>
      </w:pPr>
    </w:p>
    <w:p w14:paraId="69783E2D" w14:textId="77777777" w:rsidR="00077B37" w:rsidRPr="00077B37" w:rsidRDefault="00077B37" w:rsidP="00077B37">
      <w:pPr>
        <w:spacing w:after="0" w:line="240" w:lineRule="auto"/>
        <w:jc w:val="both"/>
        <w:rPr>
          <w:rFonts w:ascii="Montserrat" w:hAnsi="Montserrat"/>
          <w:b/>
          <w:bCs/>
          <w:sz w:val="18"/>
          <w:szCs w:val="18"/>
        </w:rPr>
      </w:pPr>
      <w:r w:rsidRPr="00077B37">
        <w:rPr>
          <w:rFonts w:ascii="Montserrat" w:hAnsi="Montserrat"/>
          <w:b/>
          <w:bCs/>
          <w:sz w:val="18"/>
          <w:szCs w:val="18"/>
        </w:rPr>
        <w:t>RAPPEL DES OBLIGATIONS LÉGALES ET RÈGLEMENTAIRES ISSUES DU CODE DE L’ENVIRONNEMENT</w:t>
      </w:r>
    </w:p>
    <w:p w14:paraId="6B28D262" w14:textId="77777777" w:rsidR="00077B37" w:rsidRDefault="00077B37" w:rsidP="00077B37">
      <w:pPr>
        <w:spacing w:after="0" w:line="240" w:lineRule="auto"/>
        <w:jc w:val="both"/>
        <w:rPr>
          <w:rFonts w:ascii="Montserrat" w:hAnsi="Montserrat"/>
          <w:sz w:val="18"/>
          <w:szCs w:val="18"/>
        </w:rPr>
      </w:pPr>
    </w:p>
    <w:p w14:paraId="44F645E6" w14:textId="0592C8AA"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Article L.541-10-1 – Relèvent du principe de responsabilité élargie du producteur en application du premier alinéa du I de l’article L. 541-10 :</w:t>
      </w:r>
    </w:p>
    <w:p w14:paraId="4FB10BDA" w14:textId="77777777" w:rsidR="00077B37" w:rsidRDefault="00077B37" w:rsidP="00077B37">
      <w:pPr>
        <w:spacing w:after="0" w:line="240" w:lineRule="auto"/>
        <w:jc w:val="both"/>
        <w:rPr>
          <w:rFonts w:ascii="Montserrat" w:hAnsi="Montserrat"/>
          <w:sz w:val="18"/>
          <w:szCs w:val="18"/>
        </w:rPr>
      </w:pPr>
    </w:p>
    <w:p w14:paraId="36E46491" w14:textId="562090C5" w:rsid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w:t>
      </w:r>
    </w:p>
    <w:p w14:paraId="3A5EC8F5" w14:textId="77777777" w:rsidR="00077B37" w:rsidRPr="00077B37" w:rsidRDefault="00077B37" w:rsidP="00077B37">
      <w:pPr>
        <w:spacing w:after="0" w:line="240" w:lineRule="auto"/>
        <w:jc w:val="both"/>
        <w:rPr>
          <w:rFonts w:ascii="Montserrat" w:hAnsi="Montserrat"/>
          <w:sz w:val="18"/>
          <w:szCs w:val="18"/>
        </w:rPr>
      </w:pPr>
    </w:p>
    <w:p w14:paraId="72F2EA9C"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4° Les produits ou matériaux de construction du secteur du bâtiment destinés aux ménages ou aux professionnels, à compter du 1er janvier 2022, afin que les déchets de construction ou de démolition qui en sont issus soient repris sans frais lorsqu’ils font l’objet d’une collecte séparée et afin qu’une traçabilité de ces déchets soit assurée. Un décret en Conseil d’Etat définit les modalités d’application du présent 4° ainsi que les conditions minimales du maillage des points de reprise ;</w:t>
      </w:r>
    </w:p>
    <w:p w14:paraId="100D1345" w14:textId="77777777" w:rsidR="00077B37" w:rsidRDefault="00077B37" w:rsidP="00077B37">
      <w:pPr>
        <w:spacing w:after="0" w:line="240" w:lineRule="auto"/>
        <w:jc w:val="both"/>
        <w:rPr>
          <w:rFonts w:ascii="Montserrat" w:hAnsi="Montserrat"/>
          <w:sz w:val="18"/>
          <w:szCs w:val="18"/>
        </w:rPr>
      </w:pPr>
    </w:p>
    <w:p w14:paraId="6C1F5E00" w14:textId="3540BFDB"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Article L.541-10-23 – I. Les éco-organismes agréés en application du 4° de l’article L. 541- 10-1 couvrent notamment les coûts supportés par toute personne assurant la reprise des déchets de construction et de démolition faisant l’objet d’une collecte séparée. En outre, ils pourvoient à cette reprise lorsque cela est nécessaire afin d’assurer le maillage territorial prévu au II du présent article.</w:t>
      </w:r>
    </w:p>
    <w:p w14:paraId="5C0F1A3F" w14:textId="77777777" w:rsidR="00077B37" w:rsidRDefault="00077B37" w:rsidP="00077B37">
      <w:pPr>
        <w:spacing w:after="0" w:line="240" w:lineRule="auto"/>
        <w:jc w:val="both"/>
        <w:rPr>
          <w:rFonts w:ascii="Montserrat" w:hAnsi="Montserrat"/>
          <w:sz w:val="18"/>
          <w:szCs w:val="18"/>
        </w:rPr>
      </w:pPr>
    </w:p>
    <w:p w14:paraId="0A66259B" w14:textId="61502E5A"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Les contributions financières versées par le producteur à l’éco-organisme couvrent notamment les coûts liés au ramassage et au traitement des déchets de construction et de démolition mentionnés au 4° de l’article L. 541-10-1 qui sont abandonnés, déposés ou gérés contrairement aux prescriptions du présent chapitre, y compris lorsque les déchets concernés ont été abandonnés antérieurement à la date d’entrée en vigueur des obligations des producteurs.</w:t>
      </w:r>
    </w:p>
    <w:p w14:paraId="3D425842" w14:textId="77777777" w:rsidR="00077B37" w:rsidRDefault="00077B37" w:rsidP="00077B37">
      <w:pPr>
        <w:spacing w:after="0" w:line="240" w:lineRule="auto"/>
        <w:jc w:val="both"/>
        <w:rPr>
          <w:rFonts w:ascii="Montserrat" w:hAnsi="Montserrat"/>
          <w:sz w:val="18"/>
          <w:szCs w:val="18"/>
        </w:rPr>
      </w:pPr>
    </w:p>
    <w:p w14:paraId="33B6FFB8" w14:textId="77777777" w:rsid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Les éco-organismes peuvent déduire des contributions financières des producteurs mentionnées au deuxième alinéa du présent I les sommes correspondant aux quantités de déchets faisant l’objet d’une collecte séparée, d’une reprise sans frais et d’une gestion participant à l’atteinte des objectifs fixés à l’éco-organisme, organisées par le producteur ou pour son compte. Cette déduction est réalisée sans préjudice des contributions nécessaires pour assurer une gestion des déchets qui ne se limite pas à ceux pour lesquels elle est la moins coûteuse.</w:t>
      </w:r>
    </w:p>
    <w:p w14:paraId="6B76E4C8" w14:textId="77777777" w:rsidR="00077B37" w:rsidRDefault="00077B37" w:rsidP="00077B37">
      <w:pPr>
        <w:spacing w:after="0" w:line="240" w:lineRule="auto"/>
        <w:jc w:val="both"/>
        <w:rPr>
          <w:rFonts w:ascii="Montserrat" w:hAnsi="Montserrat"/>
          <w:sz w:val="18"/>
          <w:szCs w:val="18"/>
        </w:rPr>
      </w:pPr>
    </w:p>
    <w:p w14:paraId="7CD88072" w14:textId="0E7CF95C"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Les éco-organismes peuvent s’organiser avec les producteurs pour accompagner les initiatives visant à atteindre les objectifs de traitement fixés et, lorsque cela est nécessaire pour atteindre ces objectifs, pourvoir au développement des filières de traitement dans les conditions prévues à l’article L. 541-10-6.</w:t>
      </w:r>
    </w:p>
    <w:p w14:paraId="15733B6F" w14:textId="77777777" w:rsidR="00077B37" w:rsidRDefault="00077B37" w:rsidP="00077B37">
      <w:pPr>
        <w:spacing w:after="0" w:line="240" w:lineRule="auto"/>
        <w:jc w:val="both"/>
        <w:rPr>
          <w:rFonts w:ascii="Montserrat" w:hAnsi="Montserrat"/>
          <w:sz w:val="18"/>
          <w:szCs w:val="18"/>
        </w:rPr>
      </w:pPr>
    </w:p>
    <w:p w14:paraId="70C52321" w14:textId="0A6418D6"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II. En tenant compte du plan régional de prévention et de gestion des déchets, les éco- organismes établissent un maillage territorial des installations qui reprennent sans frais les déchets issus des produits ou matériaux de construction du secteur du bâtiment destinés aux ménages ou aux professionnels dans les conditions prévues au 4° de l’article L. 541- 10-1. A cet effet, les cahiers des charges des éco-organismes déterminent notamment les conditions dans lesquelles les producteurs de ces produits et matériaux contribuent à l’ouverture de nouveaux points de reprise ainsi qu’à l’extension des horaires d’ouverture des points de reprise existants. Ce maillage est défini en concertation avec les collectivités territoriales chargées de la collecte des déchets ménagers et assimilés et avec les opérateurs</w:t>
      </w:r>
      <w:r w:rsidR="004E20E1">
        <w:rPr>
          <w:rFonts w:ascii="Montserrat" w:hAnsi="Montserrat"/>
          <w:sz w:val="18"/>
          <w:szCs w:val="18"/>
        </w:rPr>
        <w:t xml:space="preserve"> </w:t>
      </w:r>
      <w:r w:rsidRPr="00077B37">
        <w:rPr>
          <w:rFonts w:ascii="Montserrat" w:hAnsi="Montserrat"/>
          <w:sz w:val="18"/>
          <w:szCs w:val="18"/>
        </w:rPr>
        <w:t>des installations de reprise.</w:t>
      </w:r>
    </w:p>
    <w:p w14:paraId="67B05E11" w14:textId="77777777" w:rsidR="00077B37" w:rsidRDefault="00077B37" w:rsidP="00077B37">
      <w:pPr>
        <w:spacing w:after="0" w:line="240" w:lineRule="auto"/>
        <w:jc w:val="both"/>
        <w:rPr>
          <w:rFonts w:ascii="Montserrat" w:hAnsi="Montserrat"/>
          <w:sz w:val="18"/>
          <w:szCs w:val="18"/>
        </w:rPr>
      </w:pPr>
    </w:p>
    <w:p w14:paraId="55E1AEE2" w14:textId="03A18D24"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III. Tout distributeur de produits ou matériaux de construction à destination des professionnels s’organise, en lien avec les pouvoirs publics et les collectivités compétentes, pour reprendre, sur ses sites de distribution ou à proximité de ceux-ci, les déchets issus des mêmes types de produits ou matériaux de construction à destination des professionnels qu’il vend. Un décret précise les modalités d’application du présent III, notamment la surface de l’unité de distribution à partir de laquelle les distributeurs sont concernés par cette disposition.</w:t>
      </w:r>
    </w:p>
    <w:p w14:paraId="4DE422CC" w14:textId="77777777" w:rsidR="00077B37" w:rsidRDefault="00077B37" w:rsidP="00077B37">
      <w:pPr>
        <w:spacing w:after="0" w:line="240" w:lineRule="auto"/>
        <w:jc w:val="both"/>
        <w:rPr>
          <w:rFonts w:ascii="Montserrat" w:hAnsi="Montserrat"/>
          <w:sz w:val="18"/>
          <w:szCs w:val="18"/>
        </w:rPr>
      </w:pPr>
    </w:p>
    <w:p w14:paraId="4DFF04B8" w14:textId="0EB842B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L’obligation mentionnée au premier alinéa du présent III n’est plus applicable lorsqu’au moins un éco-organisme prend en charge les produits ou matériaux de construction en application du 4° de l’article L. 541-10-1. L’article L. 541-10-8 devient alors applicable à ces produits et matériaux.</w:t>
      </w:r>
    </w:p>
    <w:p w14:paraId="53C38453" w14:textId="77777777" w:rsidR="00077B37" w:rsidRDefault="00077B37" w:rsidP="00077B37">
      <w:pPr>
        <w:spacing w:after="0" w:line="240" w:lineRule="auto"/>
        <w:jc w:val="both"/>
        <w:rPr>
          <w:rFonts w:ascii="Montserrat" w:hAnsi="Montserrat"/>
          <w:sz w:val="18"/>
          <w:szCs w:val="18"/>
        </w:rPr>
      </w:pPr>
    </w:p>
    <w:p w14:paraId="4B64E0E8" w14:textId="159DC240"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 xml:space="preserve">Article R.543-288 – La présente section précise les conditions de mise en </w:t>
      </w:r>
      <w:r w:rsidR="004E20E1" w:rsidRPr="00077B37">
        <w:rPr>
          <w:rFonts w:ascii="Montserrat" w:hAnsi="Montserrat"/>
          <w:sz w:val="18"/>
          <w:szCs w:val="18"/>
        </w:rPr>
        <w:t>œuvre</w:t>
      </w:r>
      <w:r w:rsidRPr="00077B37">
        <w:rPr>
          <w:rFonts w:ascii="Montserrat" w:hAnsi="Montserrat"/>
          <w:sz w:val="18"/>
          <w:szCs w:val="18"/>
        </w:rPr>
        <w:t xml:space="preserve"> de l’obligation de responsabilité élargie des producteurs applicable aux produits ou matériaux de construction du secteur du bâtiment, destinés aux ménages ou aux professionnels, conformément au 4° de l’article L. 541-10-1, et les modalités de gestion des déchets qui en sont issus.</w:t>
      </w:r>
    </w:p>
    <w:p w14:paraId="7A5B7F1B" w14:textId="77777777" w:rsidR="00077B37" w:rsidRDefault="00077B37" w:rsidP="00077B37">
      <w:pPr>
        <w:spacing w:after="0" w:line="240" w:lineRule="auto"/>
        <w:jc w:val="both"/>
        <w:rPr>
          <w:rFonts w:ascii="Montserrat" w:hAnsi="Montserrat"/>
          <w:sz w:val="18"/>
          <w:szCs w:val="18"/>
        </w:rPr>
      </w:pPr>
    </w:p>
    <w:p w14:paraId="78150ADB" w14:textId="741590A8"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lastRenderedPageBreak/>
        <w:t>Article R.543-289 – I. Pour l’application du 4° du L. 541-10-1 et au sens de la présente section, on entend par :</w:t>
      </w:r>
    </w:p>
    <w:p w14:paraId="5A4E66F2"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1° « Produits ou matériaux de construction du secteur du bâtiment « : les produits et les matériaux, y compris les revêtements de murs, sols et plafonds, qui sont destinés à être incorporés, installés ou assemblés de façon permanente dans un bâtiment ou utilisés pour les aménagements liés à son usage situés sur son terrain d’assiette, y compris ceux relatifs au stationnement des véhicules, et à l’exception des produits et matériaux utilisés uniquement pour la durée du chantier ;</w:t>
      </w:r>
    </w:p>
    <w:p w14:paraId="0CD047A1"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2° « Bâtiment « : tout bien immeuble tel que défini au 2° de l’article L. 111-1 du Code de la construction et de l’habitation, quelle que soit sa destination ;</w:t>
      </w:r>
    </w:p>
    <w:p w14:paraId="2D58ACAD"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3° « Déchets du bâtiment « : les déchets issus des produits ou matériaux de construction du secteur du bâtiment qui sont produits lors des opérations de construction, de rénovation, d’entretien ou de démolition d’un bâtiment et des aménagements liés à son usage.</w:t>
      </w:r>
    </w:p>
    <w:p w14:paraId="1D46E5AC" w14:textId="77777777" w:rsidR="00077B37" w:rsidRDefault="00077B37" w:rsidP="00077B37">
      <w:pPr>
        <w:spacing w:after="0" w:line="240" w:lineRule="auto"/>
        <w:jc w:val="both"/>
        <w:rPr>
          <w:rFonts w:ascii="Montserrat" w:hAnsi="Montserrat"/>
          <w:sz w:val="18"/>
          <w:szCs w:val="18"/>
        </w:rPr>
      </w:pPr>
    </w:p>
    <w:p w14:paraId="3DE543BC" w14:textId="4B33CCDC"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II. La présente section s’applique aux produits ou matériaux de construction du secteur du bâtiment relevant des catégories de produits et matériaux suivantes :</w:t>
      </w:r>
    </w:p>
    <w:p w14:paraId="7F68EFCB" w14:textId="77777777" w:rsidR="00AB35BD" w:rsidRDefault="00AB35BD" w:rsidP="00077B37">
      <w:pPr>
        <w:spacing w:after="0" w:line="240" w:lineRule="auto"/>
        <w:jc w:val="both"/>
        <w:rPr>
          <w:rFonts w:ascii="Montserrat" w:hAnsi="Montserrat"/>
          <w:sz w:val="18"/>
          <w:szCs w:val="18"/>
        </w:rPr>
      </w:pPr>
    </w:p>
    <w:p w14:paraId="1F6469CD" w14:textId="53124835"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1° Produits et matériaux de construction constitués majoritairement en masse de minéraux ne contenant ni verre, ni laines minérales ou plâtre, relevant des familles suivantes :</w:t>
      </w:r>
    </w:p>
    <w:p w14:paraId="6A3BA387" w14:textId="7CF2BFE8"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Béton et mortier ou concourant à leur préparation ;</w:t>
      </w:r>
    </w:p>
    <w:p w14:paraId="0CFD6BE1" w14:textId="2B8BCC66"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Chaux ;</w:t>
      </w:r>
    </w:p>
    <w:p w14:paraId="7120578C" w14:textId="2B1C49C3"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Pierre types calcaire, granit, grès et laves ;</w:t>
      </w:r>
    </w:p>
    <w:p w14:paraId="1DF80D99" w14:textId="63164804"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Terre cuite ou crue ;</w:t>
      </w:r>
    </w:p>
    <w:p w14:paraId="502E6AC4" w14:textId="1D0775AA"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Ardoise ;</w:t>
      </w:r>
    </w:p>
    <w:p w14:paraId="1FC2D1C9" w14:textId="6FC40078"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Mélange bitumineux ou concourant à la préparation de mélange bitumineux, à l’exclusion des membranes bitumineuses ;</w:t>
      </w:r>
    </w:p>
    <w:p w14:paraId="0FF6CF75" w14:textId="72E8A08D"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Granulat, hormis ceux indiqués au a et au d ;</w:t>
      </w:r>
    </w:p>
    <w:p w14:paraId="0A818144" w14:textId="618B2835"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Céramique ;</w:t>
      </w:r>
    </w:p>
    <w:p w14:paraId="2548C54D" w14:textId="12BEF58D" w:rsidR="00077B37" w:rsidRPr="00077B37" w:rsidRDefault="00077B37">
      <w:pPr>
        <w:pStyle w:val="Paragraphedeliste"/>
        <w:numPr>
          <w:ilvl w:val="0"/>
          <w:numId w:val="37"/>
        </w:numPr>
        <w:spacing w:after="0" w:line="240" w:lineRule="auto"/>
        <w:jc w:val="both"/>
        <w:rPr>
          <w:rFonts w:ascii="Montserrat" w:hAnsi="Montserrat"/>
          <w:sz w:val="18"/>
          <w:szCs w:val="18"/>
        </w:rPr>
      </w:pPr>
      <w:r w:rsidRPr="00077B37">
        <w:rPr>
          <w:rFonts w:ascii="Montserrat" w:hAnsi="Montserrat"/>
          <w:sz w:val="18"/>
          <w:szCs w:val="18"/>
        </w:rPr>
        <w:t>Produits et matériaux de construction d’origine minérale non cités dans une autre famille de cette catégorie ;</w:t>
      </w:r>
    </w:p>
    <w:p w14:paraId="3D81EFAE" w14:textId="77777777" w:rsidR="00AB35BD" w:rsidRDefault="00AB35BD" w:rsidP="00077B37">
      <w:pPr>
        <w:spacing w:after="0" w:line="240" w:lineRule="auto"/>
        <w:jc w:val="both"/>
        <w:rPr>
          <w:rFonts w:ascii="Montserrat" w:hAnsi="Montserrat"/>
          <w:sz w:val="18"/>
          <w:szCs w:val="18"/>
        </w:rPr>
      </w:pPr>
    </w:p>
    <w:p w14:paraId="73C5EC44" w14:textId="77C43714"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2° Autres produits et matériaux de construction relevant des familles suivantes :</w:t>
      </w:r>
    </w:p>
    <w:p w14:paraId="0B05EFFB" w14:textId="5CDF89AE"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constitués majoritairement en masse de métal, hormis ceux indiqués au d ;</w:t>
      </w:r>
    </w:p>
    <w:p w14:paraId="7DD42CA6" w14:textId="5DE366FB"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constitués majoritairement en masse de bois, hormis ceux indiqués au d ;</w:t>
      </w:r>
    </w:p>
    <w:p w14:paraId="4FC1CC8C" w14:textId="112ABADF"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 xml:space="preserve">Mortiers, enduits, peintures, vernis, résines, produits de préparation et de mise en </w:t>
      </w:r>
      <w:proofErr w:type="spellStart"/>
      <w:r w:rsidRPr="00077B37">
        <w:rPr>
          <w:rFonts w:ascii="Montserrat" w:hAnsi="Montserrat"/>
          <w:sz w:val="18"/>
          <w:szCs w:val="18"/>
        </w:rPr>
        <w:t>oeuvre</w:t>
      </w:r>
      <w:proofErr w:type="spellEnd"/>
      <w:r w:rsidRPr="00077B37">
        <w:rPr>
          <w:rFonts w:ascii="Montserrat" w:hAnsi="Montserrat"/>
          <w:sz w:val="18"/>
          <w:szCs w:val="18"/>
        </w:rPr>
        <w:t>, y compris leur contenant, autres que ceux mentionnés au 7° de l’article L. 541-10-1 ;</w:t>
      </w:r>
    </w:p>
    <w:p w14:paraId="58D0F498" w14:textId="20263097"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Menuiseries comportant du verre, parois vitrées et produits de construction connexes ;</w:t>
      </w:r>
    </w:p>
    <w:p w14:paraId="63444DF9" w14:textId="3F906787"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à base de plâtre hormis ceux mentionnés au c ;</w:t>
      </w:r>
    </w:p>
    <w:p w14:paraId="4E7032BB" w14:textId="31AE9CAF"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constitués majoritairement en masse de plastique ;</w:t>
      </w:r>
    </w:p>
    <w:p w14:paraId="415711A4" w14:textId="6226B139"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à base de membranes bitumineuses ;</w:t>
      </w:r>
    </w:p>
    <w:p w14:paraId="444C9506" w14:textId="295F3839"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à base de laine de verre ;</w:t>
      </w:r>
    </w:p>
    <w:p w14:paraId="48FDD5DB" w14:textId="165E2DD3"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et matériaux de construction à base de laine de roche ;</w:t>
      </w:r>
    </w:p>
    <w:p w14:paraId="4D0201C2" w14:textId="6C9D09CD" w:rsidR="00077B37" w:rsidRPr="00077B37" w:rsidRDefault="00077B37">
      <w:pPr>
        <w:pStyle w:val="Paragraphedeliste"/>
        <w:numPr>
          <w:ilvl w:val="0"/>
          <w:numId w:val="38"/>
        </w:numPr>
        <w:spacing w:after="0" w:line="240" w:lineRule="auto"/>
        <w:jc w:val="both"/>
        <w:rPr>
          <w:rFonts w:ascii="Montserrat" w:hAnsi="Montserrat"/>
          <w:sz w:val="18"/>
          <w:szCs w:val="18"/>
        </w:rPr>
      </w:pPr>
      <w:r w:rsidRPr="00077B37">
        <w:rPr>
          <w:rFonts w:ascii="Montserrat" w:hAnsi="Montserrat"/>
          <w:sz w:val="18"/>
          <w:szCs w:val="18"/>
        </w:rPr>
        <w:t>Produits de construction d’origine végétale, animale, ou autres matériaux non cités dans une autre famille de cette catégorie.</w:t>
      </w:r>
    </w:p>
    <w:p w14:paraId="610A4917"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Un arrêté du ministre de l’Environnement peut préciser la liste des produits concernés.</w:t>
      </w:r>
    </w:p>
    <w:p w14:paraId="3C735586" w14:textId="77777777" w:rsidR="00077B37" w:rsidRDefault="00077B37" w:rsidP="00077B37">
      <w:pPr>
        <w:spacing w:after="0" w:line="240" w:lineRule="auto"/>
        <w:jc w:val="both"/>
        <w:rPr>
          <w:rFonts w:ascii="Montserrat" w:hAnsi="Montserrat"/>
          <w:sz w:val="18"/>
          <w:szCs w:val="18"/>
        </w:rPr>
      </w:pPr>
    </w:p>
    <w:p w14:paraId="62A2DA7C" w14:textId="781443A0"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III. Les dispositions prévues par la présente section s’appliquent également aux déchets issus de produits ou matériaux de construction du secteur du bâtiment mis en vente ou distribués avant le 1er janvier 2022, y compris ceux dont la mise en marché a été interdite avant cette date.</w:t>
      </w:r>
    </w:p>
    <w:p w14:paraId="60807593" w14:textId="77777777" w:rsidR="00077B37" w:rsidRDefault="00077B37" w:rsidP="00077B37">
      <w:pPr>
        <w:spacing w:after="0" w:line="240" w:lineRule="auto"/>
        <w:jc w:val="both"/>
        <w:rPr>
          <w:rFonts w:ascii="Montserrat" w:hAnsi="Montserrat"/>
          <w:sz w:val="18"/>
          <w:szCs w:val="18"/>
        </w:rPr>
      </w:pPr>
    </w:p>
    <w:p w14:paraId="1CA4ACCD" w14:textId="2FA4CE05"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IV. Sont exclus du champ d’application de la présente section :</w:t>
      </w:r>
    </w:p>
    <w:p w14:paraId="74860192"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1° Les terres excavées ;</w:t>
      </w:r>
    </w:p>
    <w:p w14:paraId="4E948846"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2° Les outils et équipements techniques industriels ;</w:t>
      </w:r>
    </w:p>
    <w:p w14:paraId="333CC0B2"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3° Les installations nucléaires de base telles que définies à l’article L. 593-2 ;</w:t>
      </w:r>
    </w:p>
    <w:p w14:paraId="3CB92948" w14:textId="77777777"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4° Les monuments funéraires.</w:t>
      </w:r>
    </w:p>
    <w:p w14:paraId="0B2DED25" w14:textId="77777777" w:rsidR="00077B37" w:rsidRDefault="00077B37" w:rsidP="00077B37">
      <w:pPr>
        <w:spacing w:after="0" w:line="240" w:lineRule="auto"/>
        <w:jc w:val="both"/>
        <w:rPr>
          <w:rFonts w:ascii="Montserrat" w:hAnsi="Montserrat"/>
          <w:sz w:val="18"/>
          <w:szCs w:val="18"/>
        </w:rPr>
      </w:pPr>
    </w:p>
    <w:p w14:paraId="267186F9" w14:textId="3B2B677D" w:rsidR="00077B37" w:rsidRPr="00077B37" w:rsidRDefault="00077B37" w:rsidP="00077B37">
      <w:pPr>
        <w:spacing w:after="0" w:line="240" w:lineRule="auto"/>
        <w:jc w:val="both"/>
        <w:rPr>
          <w:rFonts w:ascii="Montserrat" w:hAnsi="Montserrat"/>
          <w:sz w:val="18"/>
          <w:szCs w:val="18"/>
        </w:rPr>
      </w:pPr>
      <w:r w:rsidRPr="00077B37">
        <w:rPr>
          <w:rFonts w:ascii="Montserrat" w:hAnsi="Montserrat"/>
          <w:sz w:val="18"/>
          <w:szCs w:val="18"/>
        </w:rPr>
        <w:t>Article R.543-290 - Pour l’application de la présente section, est considéré comme producteur, toute personne physique ou morale qui, à titre professionnel :</w:t>
      </w:r>
    </w:p>
    <w:p w14:paraId="6C53D3CC" w14:textId="1EE8E90D" w:rsidR="00077B37" w:rsidRPr="00077B37" w:rsidRDefault="00077B37">
      <w:pPr>
        <w:pStyle w:val="Paragraphedeliste"/>
        <w:numPr>
          <w:ilvl w:val="0"/>
          <w:numId w:val="39"/>
        </w:numPr>
        <w:spacing w:after="0" w:line="240" w:lineRule="auto"/>
        <w:jc w:val="both"/>
        <w:rPr>
          <w:rFonts w:ascii="Montserrat" w:hAnsi="Montserrat"/>
          <w:sz w:val="18"/>
          <w:szCs w:val="18"/>
        </w:rPr>
      </w:pPr>
      <w:r w:rsidRPr="00077B37">
        <w:rPr>
          <w:rFonts w:ascii="Montserrat" w:hAnsi="Montserrat"/>
          <w:sz w:val="18"/>
          <w:szCs w:val="18"/>
        </w:rPr>
        <w:t xml:space="preserve">soit fabrique ou fait fabriquer des produits ou matériaux de construction du secteur du bâtiment qu’elle met à disposition sur le marché national sous son propre nom ou sa propre </w:t>
      </w:r>
      <w:r w:rsidRPr="00077B37">
        <w:rPr>
          <w:rFonts w:ascii="Montserrat" w:hAnsi="Montserrat"/>
          <w:sz w:val="18"/>
          <w:szCs w:val="18"/>
        </w:rPr>
        <w:lastRenderedPageBreak/>
        <w:t>marque en vue d’être utilisés par toute personne qui réalise ou fait réaliser par un tiers des travaux de construction ou de rénovation sur le territoire national ;</w:t>
      </w:r>
    </w:p>
    <w:p w14:paraId="66F1350A" w14:textId="6841657F" w:rsidR="00077B37" w:rsidRPr="00077B37" w:rsidRDefault="00077B37">
      <w:pPr>
        <w:pStyle w:val="Paragraphedeliste"/>
        <w:numPr>
          <w:ilvl w:val="0"/>
          <w:numId w:val="39"/>
        </w:numPr>
        <w:spacing w:after="0" w:line="240" w:lineRule="auto"/>
        <w:jc w:val="both"/>
        <w:rPr>
          <w:rFonts w:ascii="Montserrat" w:hAnsi="Montserrat"/>
          <w:sz w:val="18"/>
          <w:szCs w:val="18"/>
        </w:rPr>
      </w:pPr>
      <w:r w:rsidRPr="00077B37">
        <w:rPr>
          <w:rFonts w:ascii="Montserrat" w:hAnsi="Montserrat"/>
          <w:sz w:val="18"/>
          <w:szCs w:val="18"/>
        </w:rPr>
        <w:t>soit importé ou introduit pour la première fois sur le marché national des produits ou matériaux de construction du secteur du bâtiment destinés à être utilisés sur le territoire national.</w:t>
      </w:r>
    </w:p>
    <w:p w14:paraId="3FC6244F" w14:textId="2FDFA7CF" w:rsidR="00C14A57" w:rsidRDefault="00077B37" w:rsidP="00077B37">
      <w:pPr>
        <w:spacing w:after="0" w:line="240" w:lineRule="auto"/>
        <w:jc w:val="both"/>
        <w:rPr>
          <w:rFonts w:ascii="Montserrat" w:hAnsi="Montserrat"/>
          <w:sz w:val="18"/>
          <w:szCs w:val="18"/>
        </w:rPr>
      </w:pPr>
      <w:r w:rsidRPr="00077B37">
        <w:rPr>
          <w:rFonts w:ascii="Montserrat" w:hAnsi="Montserrat"/>
          <w:sz w:val="18"/>
          <w:szCs w:val="18"/>
        </w:rPr>
        <w:t>Dans le cas où des produits ou matériaux de construction du secteur du bâtiment sont mis à disposition sur le marché sous la marque d’un revendeur, le revendeur est considéré comme producteur.</w:t>
      </w:r>
    </w:p>
    <w:p w14:paraId="32356E8A" w14:textId="77777777" w:rsidR="00077B37" w:rsidRPr="00077B37" w:rsidRDefault="00077B37" w:rsidP="00077B37">
      <w:pPr>
        <w:spacing w:after="0" w:line="240" w:lineRule="auto"/>
        <w:jc w:val="both"/>
        <w:rPr>
          <w:rFonts w:ascii="Montserrat" w:hAnsi="Montserrat"/>
          <w:sz w:val="18"/>
          <w:szCs w:val="18"/>
        </w:rPr>
      </w:pPr>
    </w:p>
    <w:p w14:paraId="528E08C1" w14:textId="77777777" w:rsidR="00C14A57" w:rsidRPr="000D7DDC" w:rsidRDefault="00C14A57" w:rsidP="000D7DDC">
      <w:pPr>
        <w:spacing w:after="0" w:line="240" w:lineRule="auto"/>
        <w:jc w:val="both"/>
        <w:rPr>
          <w:rFonts w:ascii="Montserrat" w:hAnsi="Montserrat"/>
          <w:b/>
          <w:bCs/>
          <w:sz w:val="18"/>
          <w:szCs w:val="18"/>
        </w:rPr>
      </w:pPr>
    </w:p>
    <w:p w14:paraId="127BA41D" w14:textId="77777777" w:rsidR="00850F33" w:rsidRDefault="00850F33">
      <w:pPr>
        <w:rPr>
          <w:rFonts w:ascii="Montserrat" w:hAnsi="Montserrat"/>
          <w:b/>
          <w:bCs/>
          <w:sz w:val="18"/>
          <w:szCs w:val="18"/>
        </w:rPr>
      </w:pPr>
      <w:r>
        <w:rPr>
          <w:rFonts w:ascii="Montserrat" w:hAnsi="Montserrat"/>
          <w:b/>
          <w:bCs/>
          <w:sz w:val="18"/>
          <w:szCs w:val="18"/>
        </w:rPr>
        <w:br w:type="page"/>
      </w:r>
    </w:p>
    <w:p w14:paraId="7D21516C" w14:textId="3A5CBAEB" w:rsidR="00850F33" w:rsidRPr="000D7DDC" w:rsidRDefault="00850F33" w:rsidP="00850F33">
      <w:pPr>
        <w:spacing w:after="0" w:line="240" w:lineRule="auto"/>
        <w:jc w:val="both"/>
        <w:rPr>
          <w:rFonts w:ascii="Montserrat" w:hAnsi="Montserrat"/>
          <w:b/>
          <w:bCs/>
          <w:sz w:val="18"/>
          <w:szCs w:val="18"/>
        </w:rPr>
      </w:pPr>
      <w:r w:rsidRPr="000D7DDC">
        <w:rPr>
          <w:rFonts w:ascii="Montserrat" w:hAnsi="Montserrat"/>
          <w:b/>
          <w:bCs/>
          <w:sz w:val="18"/>
          <w:szCs w:val="18"/>
        </w:rPr>
        <w:lastRenderedPageBreak/>
        <w:t>SIGNATURE DU CONTRAT</w:t>
      </w:r>
    </w:p>
    <w:p w14:paraId="023D8656" w14:textId="77777777" w:rsidR="00850F33" w:rsidRDefault="00850F33" w:rsidP="00850F33">
      <w:pPr>
        <w:jc w:val="both"/>
        <w:rPr>
          <w:rFonts w:ascii="Montserrat" w:hAnsi="Montserrat"/>
          <w:sz w:val="18"/>
          <w:szCs w:val="18"/>
        </w:rPr>
      </w:pPr>
    </w:p>
    <w:p w14:paraId="0D574C84" w14:textId="77777777" w:rsidR="00850F33" w:rsidRPr="001C31FD" w:rsidRDefault="00850F33" w:rsidP="00850F33">
      <w:pPr>
        <w:jc w:val="both"/>
        <w:rPr>
          <w:rFonts w:ascii="Montserrat" w:hAnsi="Montserrat"/>
          <w:sz w:val="18"/>
          <w:szCs w:val="18"/>
        </w:rPr>
      </w:pPr>
      <w:r w:rsidRPr="001C31FD">
        <w:rPr>
          <w:rFonts w:ascii="Montserrat" w:hAnsi="Montserrat"/>
          <w:sz w:val="18"/>
          <w:szCs w:val="18"/>
        </w:rPr>
        <w:t>Le Contrat est signé électroniquement, conformément aux articles 1366 et 1367 du Code civil, par l’intermédiaire du prestataire « DocuSign ».</w:t>
      </w:r>
    </w:p>
    <w:p w14:paraId="691F0B11" w14:textId="77777777" w:rsidR="00850F33" w:rsidRPr="001C31FD" w:rsidRDefault="00850F33" w:rsidP="00850F33">
      <w:pPr>
        <w:jc w:val="both"/>
        <w:rPr>
          <w:rFonts w:ascii="Montserrat" w:hAnsi="Montserrat"/>
          <w:sz w:val="18"/>
          <w:szCs w:val="18"/>
        </w:rPr>
      </w:pPr>
      <w:r w:rsidRPr="001C31FD">
        <w:rPr>
          <w:rFonts w:ascii="Montserrat" w:hAnsi="Montserrat"/>
          <w:sz w:val="18"/>
          <w:szCs w:val="18"/>
        </w:rPr>
        <w:t>Fait en deux exemplaires originaux.</w:t>
      </w:r>
    </w:p>
    <w:p w14:paraId="66F874F7" w14:textId="77777777" w:rsidR="00850F33" w:rsidRPr="001C31FD" w:rsidRDefault="00850F33" w:rsidP="00850F33">
      <w:pPr>
        <w:jc w:val="both"/>
        <w:rPr>
          <w:rFonts w:ascii="Montserrat" w:hAnsi="Montserrat"/>
          <w:sz w:val="18"/>
          <w:szCs w:val="18"/>
        </w:rPr>
      </w:pPr>
      <w:r w:rsidRPr="001C31FD">
        <w:rPr>
          <w:rFonts w:ascii="Montserrat" w:hAnsi="Montserrat"/>
          <w:sz w:val="18"/>
          <w:szCs w:val="18"/>
        </w:rPr>
        <w:t>Le</w:t>
      </w:r>
      <w:r>
        <w:rPr>
          <w:rFonts w:ascii="Montserrat" w:hAnsi="Montserrat"/>
          <w:sz w:val="18"/>
          <w:szCs w:val="18"/>
        </w:rPr>
        <w:t xml:space="preserve"> </w:t>
      </w:r>
      <w:r w:rsidRPr="00EB4E58">
        <w:rPr>
          <w:rFonts w:ascii="Montserrat" w:hAnsi="Montserrat"/>
          <w:color w:val="FFFFFF" w:themeColor="background1"/>
          <w:sz w:val="18"/>
          <w:szCs w:val="18"/>
        </w:rPr>
        <w:t xml:space="preserve">[dateNow1]                     </w:t>
      </w:r>
    </w:p>
    <w:p w14:paraId="64AC0491" w14:textId="77777777" w:rsidR="00850F33" w:rsidRPr="000E63B4" w:rsidRDefault="00850F33" w:rsidP="00850F33">
      <w:pPr>
        <w:jc w:val="both"/>
        <w:rPr>
          <w:rFonts w:ascii="Montserrat" w:hAnsi="Montserrat"/>
          <w:b/>
          <w:bCs/>
          <w:color w:val="FFFFFF" w:themeColor="background1"/>
          <w:sz w:val="18"/>
          <w:szCs w:val="18"/>
        </w:rPr>
      </w:pPr>
      <w:r w:rsidRPr="000E63B4">
        <w:rPr>
          <w:rFonts w:ascii="Montserrat" w:hAnsi="Montserrat"/>
          <w:b/>
          <w:bCs/>
          <w:sz w:val="18"/>
          <w:szCs w:val="18"/>
        </w:rPr>
        <w:t>Pour le Producteur adhérent / Mandant, ${</w:t>
      </w:r>
      <w:proofErr w:type="spellStart"/>
      <w:r w:rsidRPr="000E63B4">
        <w:rPr>
          <w:rFonts w:ascii="Montserrat" w:hAnsi="Montserrat"/>
          <w:b/>
          <w:bCs/>
          <w:sz w:val="18"/>
          <w:szCs w:val="18"/>
        </w:rPr>
        <w:t>User.firstName</w:t>
      </w:r>
      <w:proofErr w:type="spellEnd"/>
      <w:r w:rsidRPr="000E63B4">
        <w:rPr>
          <w:rFonts w:ascii="Montserrat" w:hAnsi="Montserrat"/>
          <w:b/>
          <w:bCs/>
          <w:sz w:val="18"/>
          <w:szCs w:val="18"/>
        </w:rPr>
        <w:t>} ${</w:t>
      </w:r>
      <w:proofErr w:type="spellStart"/>
      <w:r w:rsidRPr="000E63B4">
        <w:rPr>
          <w:rFonts w:ascii="Montserrat" w:hAnsi="Montserrat"/>
          <w:b/>
          <w:bCs/>
          <w:sz w:val="18"/>
          <w:szCs w:val="18"/>
        </w:rPr>
        <w:t>User.lastName</w:t>
      </w:r>
      <w:proofErr w:type="spellEnd"/>
      <w:r w:rsidRPr="000E63B4">
        <w:rPr>
          <w:rFonts w:ascii="Montserrat" w:hAnsi="Montserrat"/>
          <w:b/>
          <w:bCs/>
          <w:sz w:val="18"/>
          <w:szCs w:val="18"/>
        </w:rPr>
        <w:t>}</w:t>
      </w:r>
    </w:p>
    <w:p w14:paraId="36380A8A" w14:textId="77777777" w:rsidR="00850F33" w:rsidRDefault="00850F33" w:rsidP="00850F33">
      <w:pPr>
        <w:jc w:val="both"/>
        <w:rPr>
          <w:rFonts w:ascii="Montserrat" w:hAnsi="Montserrat"/>
          <w:sz w:val="18"/>
          <w:szCs w:val="18"/>
        </w:rPr>
      </w:pPr>
      <w:r w:rsidRPr="001C31FD">
        <w:rPr>
          <w:rFonts w:ascii="Montserrat" w:hAnsi="Montserrat"/>
          <w:sz w:val="18"/>
          <w:szCs w:val="18"/>
        </w:rPr>
        <w:t>« Lu et approuvé » et signature</w:t>
      </w:r>
    </w:p>
    <w:p w14:paraId="1EF91E23" w14:textId="77777777" w:rsidR="00850F33" w:rsidRPr="0050711F" w:rsidRDefault="00850F33" w:rsidP="00850F33">
      <w:pPr>
        <w:jc w:val="both"/>
        <w:rPr>
          <w:rFonts w:ascii="Montserrat" w:hAnsi="Montserrat"/>
          <w:sz w:val="18"/>
          <w:szCs w:val="18"/>
        </w:rPr>
      </w:pPr>
    </w:p>
    <w:p w14:paraId="5605DB90" w14:textId="77777777" w:rsidR="00850F33" w:rsidRPr="0050711F" w:rsidRDefault="00850F33" w:rsidP="00850F33">
      <w:pPr>
        <w:jc w:val="both"/>
        <w:rPr>
          <w:rFonts w:ascii="Montserrat" w:hAnsi="Montserrat"/>
          <w:sz w:val="18"/>
          <w:szCs w:val="18"/>
        </w:rPr>
      </w:pPr>
    </w:p>
    <w:p w14:paraId="39C4FBA7" w14:textId="77777777" w:rsidR="00850F33" w:rsidRPr="0050711F" w:rsidRDefault="00850F33" w:rsidP="00850F33">
      <w:pPr>
        <w:jc w:val="both"/>
        <w:rPr>
          <w:rFonts w:ascii="Montserrat" w:hAnsi="Montserrat"/>
          <w:color w:val="FFFFFF" w:themeColor="background1"/>
          <w:sz w:val="18"/>
          <w:szCs w:val="18"/>
        </w:rPr>
      </w:pPr>
      <w:r w:rsidRPr="00A22E7F">
        <w:rPr>
          <w:rFonts w:ascii="Arial" w:hAnsi="Arial" w:cs="Arial"/>
          <w:i/>
          <w:iCs/>
          <w:sz w:val="18"/>
          <w:szCs w:val="18"/>
        </w:rPr>
        <w:t>Lu et approuvé</w:t>
      </w:r>
      <w:r w:rsidRPr="00A22E7F">
        <w:rPr>
          <w:rFonts w:ascii="Arial" w:hAnsi="Arial" w:cs="Arial"/>
          <w:i/>
          <w:iCs/>
          <w:sz w:val="18"/>
          <w:szCs w:val="18"/>
        </w:rPr>
        <w:tab/>
      </w:r>
      <w:r w:rsidRPr="00A22E7F">
        <w:rPr>
          <w:rFonts w:ascii="Arial" w:hAnsi="Arial" w:cs="Arial"/>
          <w:i/>
          <w:iCs/>
          <w:sz w:val="18"/>
          <w:szCs w:val="18"/>
        </w:rPr>
        <w:tab/>
      </w:r>
      <w:r w:rsidRPr="0050711F">
        <w:rPr>
          <w:rFonts w:ascii="Montserrat" w:hAnsi="Montserrat"/>
          <w:color w:val="FFFFFF" w:themeColor="background1"/>
          <w:sz w:val="18"/>
          <w:szCs w:val="18"/>
        </w:rPr>
        <w:t>S1</w:t>
      </w:r>
    </w:p>
    <w:p w14:paraId="54F7156D" w14:textId="77777777" w:rsidR="00850F33" w:rsidRPr="0050711F" w:rsidRDefault="00850F33" w:rsidP="00850F33">
      <w:pPr>
        <w:jc w:val="both"/>
        <w:rPr>
          <w:rFonts w:ascii="Montserrat" w:hAnsi="Montserrat"/>
          <w:color w:val="FFFFFF" w:themeColor="background1"/>
          <w:sz w:val="18"/>
          <w:szCs w:val="18"/>
        </w:rPr>
      </w:pPr>
    </w:p>
    <w:p w14:paraId="25FDD5AF" w14:textId="77777777" w:rsidR="00850F33" w:rsidRPr="0050711F" w:rsidRDefault="00850F33" w:rsidP="00850F33">
      <w:pPr>
        <w:jc w:val="both"/>
        <w:rPr>
          <w:rFonts w:ascii="Montserrat" w:hAnsi="Montserrat"/>
          <w:sz w:val="18"/>
          <w:szCs w:val="18"/>
        </w:rPr>
      </w:pPr>
    </w:p>
    <w:p w14:paraId="15FB614F" w14:textId="77777777" w:rsidR="00850F33" w:rsidRPr="0050711F" w:rsidRDefault="00850F33" w:rsidP="00850F33">
      <w:pPr>
        <w:jc w:val="both"/>
        <w:rPr>
          <w:rFonts w:ascii="Montserrat" w:hAnsi="Montserrat"/>
          <w:sz w:val="18"/>
          <w:szCs w:val="18"/>
        </w:rPr>
      </w:pPr>
    </w:p>
    <w:p w14:paraId="67D0D928" w14:textId="77777777" w:rsidR="00850F33" w:rsidRPr="0050711F" w:rsidRDefault="00850F33" w:rsidP="00850F33">
      <w:pPr>
        <w:jc w:val="both"/>
        <w:rPr>
          <w:rFonts w:ascii="Montserrat" w:hAnsi="Montserrat"/>
          <w:sz w:val="18"/>
          <w:szCs w:val="18"/>
        </w:rPr>
      </w:pPr>
    </w:p>
    <w:p w14:paraId="5227BBFB" w14:textId="77777777" w:rsidR="00850F33" w:rsidRPr="0050711F" w:rsidRDefault="00850F33" w:rsidP="00850F33">
      <w:pPr>
        <w:jc w:val="both"/>
        <w:rPr>
          <w:rFonts w:ascii="Montserrat" w:hAnsi="Montserrat"/>
          <w:sz w:val="18"/>
          <w:szCs w:val="18"/>
        </w:rPr>
      </w:pPr>
      <w:r w:rsidRPr="0050711F">
        <w:rPr>
          <w:rFonts w:ascii="Montserrat" w:hAnsi="Montserrat"/>
          <w:sz w:val="18"/>
          <w:szCs w:val="18"/>
        </w:rPr>
        <w:t xml:space="preserve">Le </w:t>
      </w:r>
      <w:r w:rsidRPr="0050711F">
        <w:rPr>
          <w:rFonts w:ascii="Montserrat" w:hAnsi="Montserrat"/>
          <w:color w:val="FFFFFF" w:themeColor="background1"/>
          <w:sz w:val="18"/>
          <w:szCs w:val="18"/>
        </w:rPr>
        <w:t>[dateNow2]</w:t>
      </w:r>
    </w:p>
    <w:p w14:paraId="59636DF7" w14:textId="77777777" w:rsidR="00850F33" w:rsidRPr="0050711F" w:rsidRDefault="00850F33" w:rsidP="00850F33">
      <w:pPr>
        <w:jc w:val="both"/>
        <w:rPr>
          <w:rFonts w:ascii="Montserrat" w:hAnsi="Montserrat"/>
          <w:sz w:val="18"/>
          <w:szCs w:val="18"/>
        </w:rPr>
      </w:pPr>
      <w:r w:rsidRPr="0050711F">
        <w:rPr>
          <w:rFonts w:ascii="Montserrat" w:hAnsi="Montserrat"/>
          <w:sz w:val="18"/>
          <w:szCs w:val="18"/>
        </w:rPr>
        <w:t xml:space="preserve">Pour </w:t>
      </w:r>
      <w:proofErr w:type="spellStart"/>
      <w:r w:rsidRPr="0050711F">
        <w:rPr>
          <w:rFonts w:ascii="Montserrat" w:hAnsi="Montserrat"/>
          <w:sz w:val="18"/>
          <w:szCs w:val="18"/>
        </w:rPr>
        <w:t>Ecominéro</w:t>
      </w:r>
      <w:proofErr w:type="spellEnd"/>
      <w:r w:rsidRPr="0050711F">
        <w:rPr>
          <w:rFonts w:ascii="Montserrat" w:hAnsi="Montserrat"/>
          <w:sz w:val="18"/>
          <w:szCs w:val="18"/>
        </w:rPr>
        <w:t>, Francois Demeure Dit Latte</w:t>
      </w:r>
    </w:p>
    <w:p w14:paraId="567E7824" w14:textId="77777777" w:rsidR="00850F33" w:rsidRPr="0050711F" w:rsidRDefault="00850F33" w:rsidP="00850F33">
      <w:pPr>
        <w:jc w:val="both"/>
        <w:rPr>
          <w:rFonts w:ascii="Montserrat" w:hAnsi="Montserrat"/>
          <w:sz w:val="18"/>
          <w:szCs w:val="18"/>
        </w:rPr>
      </w:pPr>
      <w:r w:rsidRPr="0050711F">
        <w:rPr>
          <w:rFonts w:ascii="Montserrat" w:hAnsi="Montserrat"/>
          <w:sz w:val="18"/>
          <w:szCs w:val="18"/>
        </w:rPr>
        <w:t>« Lu et approuvé » et signature</w:t>
      </w:r>
    </w:p>
    <w:p w14:paraId="4CD3EDFF" w14:textId="77777777" w:rsidR="00850F33" w:rsidRPr="0050711F" w:rsidRDefault="00850F33" w:rsidP="00850F33">
      <w:pPr>
        <w:jc w:val="both"/>
        <w:rPr>
          <w:rFonts w:ascii="Montserrat" w:hAnsi="Montserrat"/>
          <w:sz w:val="18"/>
          <w:szCs w:val="18"/>
        </w:rPr>
      </w:pPr>
    </w:p>
    <w:p w14:paraId="795E1F35" w14:textId="77777777" w:rsidR="00850F33" w:rsidRPr="0050711F" w:rsidRDefault="00850F33" w:rsidP="00850F33">
      <w:pPr>
        <w:jc w:val="both"/>
        <w:rPr>
          <w:rFonts w:ascii="Montserrat" w:hAnsi="Montserrat"/>
          <w:sz w:val="18"/>
          <w:szCs w:val="18"/>
        </w:rPr>
      </w:pPr>
    </w:p>
    <w:p w14:paraId="2AE030B6" w14:textId="77777777" w:rsidR="00850F33" w:rsidRPr="0050711F" w:rsidRDefault="00850F33" w:rsidP="00850F33">
      <w:pPr>
        <w:jc w:val="both"/>
        <w:rPr>
          <w:rFonts w:ascii="Montserrat" w:hAnsi="Montserrat"/>
          <w:sz w:val="18"/>
          <w:szCs w:val="18"/>
        </w:rPr>
      </w:pPr>
      <w:r w:rsidRPr="00A22E7F">
        <w:rPr>
          <w:rFonts w:ascii="Arial" w:hAnsi="Arial" w:cs="Arial"/>
          <w:i/>
          <w:iCs/>
          <w:sz w:val="18"/>
          <w:szCs w:val="18"/>
        </w:rPr>
        <w:t>Lu et approuvé</w:t>
      </w:r>
      <w:r w:rsidRPr="00A22E7F">
        <w:rPr>
          <w:rFonts w:ascii="Arial" w:hAnsi="Arial" w:cs="Arial"/>
          <w:i/>
          <w:iCs/>
          <w:sz w:val="18"/>
          <w:szCs w:val="18"/>
        </w:rPr>
        <w:tab/>
      </w:r>
      <w:r w:rsidRPr="0050711F">
        <w:rPr>
          <w:rFonts w:ascii="Montserrat" w:hAnsi="Montserrat"/>
          <w:sz w:val="18"/>
          <w:szCs w:val="18"/>
        </w:rPr>
        <w:tab/>
      </w:r>
      <w:r w:rsidRPr="0050711F">
        <w:rPr>
          <w:rFonts w:ascii="Montserrat" w:hAnsi="Montserrat"/>
          <w:color w:val="FFFFFF" w:themeColor="background1"/>
          <w:sz w:val="18"/>
          <w:szCs w:val="18"/>
        </w:rPr>
        <w:t>S2</w:t>
      </w:r>
    </w:p>
    <w:p w14:paraId="75B984B7" w14:textId="77777777" w:rsidR="00850F33" w:rsidRPr="0050711F" w:rsidRDefault="00850F33" w:rsidP="00850F33">
      <w:pPr>
        <w:spacing w:after="0" w:line="240" w:lineRule="auto"/>
        <w:jc w:val="both"/>
        <w:rPr>
          <w:rFonts w:ascii="Montserrat" w:hAnsi="Montserrat"/>
          <w:sz w:val="18"/>
          <w:szCs w:val="18"/>
        </w:rPr>
      </w:pPr>
    </w:p>
    <w:p w14:paraId="69254F13" w14:textId="77777777" w:rsidR="00850F33" w:rsidRPr="001C31FD" w:rsidRDefault="00850F33" w:rsidP="00850F33">
      <w:pPr>
        <w:spacing w:after="0" w:line="240" w:lineRule="auto"/>
        <w:jc w:val="both"/>
        <w:rPr>
          <w:rFonts w:ascii="Montserrat" w:hAnsi="Montserrat"/>
          <w:sz w:val="18"/>
          <w:szCs w:val="18"/>
        </w:rPr>
      </w:pPr>
    </w:p>
    <w:p w14:paraId="62AB6E06" w14:textId="392FE2EC" w:rsidR="00D16BAE" w:rsidRPr="001C31FD" w:rsidRDefault="00D16BAE" w:rsidP="00850F33">
      <w:pPr>
        <w:spacing w:after="0" w:line="240" w:lineRule="auto"/>
        <w:jc w:val="both"/>
        <w:rPr>
          <w:rFonts w:ascii="Montserrat" w:hAnsi="Montserrat"/>
          <w:sz w:val="18"/>
          <w:szCs w:val="18"/>
        </w:rPr>
      </w:pPr>
    </w:p>
    <w:sectPr w:rsidR="00D16BAE" w:rsidRPr="001C31FD" w:rsidSect="00DF5733">
      <w:headerReference w:type="default" r:id="rId11"/>
      <w:footerReference w:type="default" r:id="rId12"/>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3C99" w14:textId="77777777" w:rsidR="00DF5733" w:rsidRDefault="00DF5733" w:rsidP="00C719C2">
      <w:pPr>
        <w:spacing w:after="0" w:line="240" w:lineRule="auto"/>
      </w:pPr>
      <w:r>
        <w:separator/>
      </w:r>
    </w:p>
  </w:endnote>
  <w:endnote w:type="continuationSeparator" w:id="0">
    <w:p w14:paraId="42324E3F" w14:textId="77777777" w:rsidR="00DF5733" w:rsidRDefault="00DF5733" w:rsidP="00C7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ontserrat" w:hAnsi="Montserrat"/>
        <w:sz w:val="18"/>
        <w:szCs w:val="18"/>
      </w:rPr>
      <w:id w:val="253324394"/>
      <w:docPartObj>
        <w:docPartGallery w:val="Page Numbers (Bottom of Page)"/>
        <w:docPartUnique/>
      </w:docPartObj>
    </w:sdtPr>
    <w:sdtContent>
      <w:p w14:paraId="5D1850A5" w14:textId="642A2471" w:rsidR="00C719C2" w:rsidRPr="00C719C2" w:rsidRDefault="00C719C2">
        <w:pPr>
          <w:pStyle w:val="Pieddepage"/>
          <w:jc w:val="right"/>
          <w:rPr>
            <w:rFonts w:ascii="Montserrat" w:hAnsi="Montserrat"/>
            <w:sz w:val="18"/>
            <w:szCs w:val="18"/>
          </w:rPr>
        </w:pPr>
        <w:r w:rsidRPr="00C719C2">
          <w:rPr>
            <w:rFonts w:ascii="Montserrat" w:hAnsi="Montserrat"/>
            <w:sz w:val="18"/>
            <w:szCs w:val="18"/>
          </w:rPr>
          <w:fldChar w:fldCharType="begin"/>
        </w:r>
        <w:r w:rsidRPr="00C719C2">
          <w:rPr>
            <w:rFonts w:ascii="Montserrat" w:hAnsi="Montserrat"/>
            <w:sz w:val="18"/>
            <w:szCs w:val="18"/>
          </w:rPr>
          <w:instrText>PAGE   \* MERGEFORMAT</w:instrText>
        </w:r>
        <w:r w:rsidRPr="00C719C2">
          <w:rPr>
            <w:rFonts w:ascii="Montserrat" w:hAnsi="Montserrat"/>
            <w:sz w:val="18"/>
            <w:szCs w:val="18"/>
          </w:rPr>
          <w:fldChar w:fldCharType="separate"/>
        </w:r>
        <w:r w:rsidRPr="00C719C2">
          <w:rPr>
            <w:rFonts w:ascii="Montserrat" w:hAnsi="Montserrat"/>
            <w:sz w:val="18"/>
            <w:szCs w:val="18"/>
          </w:rPr>
          <w:t>2</w:t>
        </w:r>
        <w:r w:rsidRPr="00C719C2">
          <w:rPr>
            <w:rFonts w:ascii="Montserrat" w:hAnsi="Montserrat"/>
            <w:sz w:val="18"/>
            <w:szCs w:val="18"/>
          </w:rPr>
          <w:fldChar w:fldCharType="end"/>
        </w:r>
      </w:p>
    </w:sdtContent>
  </w:sdt>
  <w:p w14:paraId="3AFEB1F3" w14:textId="77777777" w:rsidR="00C719C2" w:rsidRDefault="00C719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24E92" w14:textId="77777777" w:rsidR="00DF5733" w:rsidRDefault="00DF5733" w:rsidP="00C719C2">
      <w:pPr>
        <w:spacing w:after="0" w:line="240" w:lineRule="auto"/>
      </w:pPr>
      <w:r>
        <w:separator/>
      </w:r>
    </w:p>
  </w:footnote>
  <w:footnote w:type="continuationSeparator" w:id="0">
    <w:p w14:paraId="2AD5427B" w14:textId="77777777" w:rsidR="00DF5733" w:rsidRDefault="00DF5733" w:rsidP="00C719C2">
      <w:pPr>
        <w:spacing w:after="0" w:line="240" w:lineRule="auto"/>
      </w:pPr>
      <w:r>
        <w:continuationSeparator/>
      </w:r>
    </w:p>
  </w:footnote>
  <w:footnote w:id="1">
    <w:p w14:paraId="13AAA4D1" w14:textId="77777777" w:rsidR="0059222A" w:rsidRDefault="0059222A" w:rsidP="0059222A">
      <w:pPr>
        <w:pStyle w:val="Notedebasdepage"/>
      </w:pPr>
      <w:r>
        <w:rPr>
          <w:rStyle w:val="Appelnotedebasdep"/>
        </w:rPr>
        <w:footnoteRef/>
      </w:r>
      <w:r>
        <w:t xml:space="preserve"> </w:t>
      </w:r>
      <w:r w:rsidRPr="004F07FF">
        <w:rPr>
          <w:rFonts w:ascii="Montserrat" w:hAnsi="Montserrat"/>
          <w:color w:val="000000" w:themeColor="text1"/>
          <w:sz w:val="18"/>
          <w:szCs w:val="18"/>
        </w:rPr>
        <w:t>articles 6 et</w:t>
      </w:r>
      <w:r>
        <w:rPr>
          <w:rFonts w:ascii="Montserrat" w:hAnsi="Montserrat"/>
          <w:color w:val="000000" w:themeColor="text1"/>
          <w:sz w:val="18"/>
          <w:szCs w:val="18"/>
        </w:rPr>
        <w:t xml:space="preserve"> </w:t>
      </w:r>
      <w:r w:rsidRPr="004F07FF">
        <w:rPr>
          <w:rFonts w:ascii="Montserrat" w:hAnsi="Montserrat"/>
          <w:color w:val="000000" w:themeColor="text1"/>
          <w:sz w:val="18"/>
          <w:szCs w:val="18"/>
        </w:rPr>
        <w:t>7 de l'arrêté ministériel du 7 sept. 2009 des installations d’assainissement non collectif (ANC)</w:t>
      </w:r>
    </w:p>
  </w:footnote>
  <w:footnote w:id="2">
    <w:p w14:paraId="4174D98F" w14:textId="2FBFA947" w:rsidR="002B219D" w:rsidRPr="00AE477A" w:rsidRDefault="002B219D" w:rsidP="00AE477A">
      <w:pPr>
        <w:pStyle w:val="Notedebasdepage"/>
        <w:rPr>
          <w:rFonts w:ascii="Montserrat" w:hAnsi="Montserrat"/>
          <w:sz w:val="18"/>
          <w:szCs w:val="18"/>
        </w:rPr>
      </w:pPr>
      <w:r w:rsidRPr="00AE477A">
        <w:rPr>
          <w:rStyle w:val="Appelnotedebasdep"/>
          <w:rFonts w:ascii="Montserrat" w:hAnsi="Montserrat"/>
          <w:sz w:val="18"/>
          <w:szCs w:val="18"/>
        </w:rPr>
        <w:footnoteRef/>
      </w:r>
      <w:r w:rsidRPr="00AE477A">
        <w:rPr>
          <w:rFonts w:ascii="Montserrat" w:hAnsi="Montserrat"/>
          <w:sz w:val="18"/>
          <w:szCs w:val="18"/>
        </w:rPr>
        <w:t xml:space="preserve"> Guadeloupe, Guyane, Martinique, La Réunion, Mayotte, Saint-Pierre et Miquelon et Saint-Martin.</w:t>
      </w:r>
    </w:p>
  </w:footnote>
  <w:footnote w:id="3">
    <w:p w14:paraId="5D4A9984" w14:textId="35E0689F" w:rsidR="00133DDC" w:rsidRPr="00AE477A" w:rsidRDefault="00133DDC" w:rsidP="00E72E79">
      <w:pPr>
        <w:pStyle w:val="Notedebasdepage"/>
        <w:rPr>
          <w:rFonts w:ascii="Montserrat" w:hAnsi="Montserrat"/>
          <w:sz w:val="18"/>
          <w:szCs w:val="18"/>
        </w:rPr>
      </w:pPr>
      <w:r w:rsidRPr="00AE477A">
        <w:rPr>
          <w:rStyle w:val="Appelnotedebasdep"/>
          <w:rFonts w:ascii="Montserrat" w:hAnsi="Montserrat"/>
          <w:sz w:val="18"/>
          <w:szCs w:val="18"/>
        </w:rPr>
        <w:footnoteRef/>
      </w:r>
      <w:r w:rsidRPr="00AE477A">
        <w:rPr>
          <w:rFonts w:ascii="Montserrat" w:hAnsi="Montserrat"/>
          <w:sz w:val="18"/>
          <w:szCs w:val="18"/>
        </w:rPr>
        <w:t xml:space="preserve"> La loi anti-gaspillage pour une économie circulaire entend accélérer le changement de modèle</w:t>
      </w:r>
      <w:r w:rsidR="00AE477A">
        <w:rPr>
          <w:rFonts w:ascii="Montserrat" w:hAnsi="Montserrat"/>
          <w:sz w:val="18"/>
          <w:szCs w:val="18"/>
        </w:rPr>
        <w:t xml:space="preserve"> </w:t>
      </w:r>
      <w:r w:rsidRPr="00AE477A">
        <w:rPr>
          <w:rFonts w:ascii="Montserrat" w:hAnsi="Montserrat"/>
          <w:sz w:val="18"/>
          <w:szCs w:val="18"/>
        </w:rPr>
        <w:t>de production et de consommation afin de limiter les déchets et préserver les ressources naturelles, la biodiversité et le climat.</w:t>
      </w:r>
    </w:p>
  </w:footnote>
  <w:footnote w:id="4">
    <w:p w14:paraId="0B0946E2" w14:textId="6782751B" w:rsidR="00133DDC" w:rsidRPr="00AE477A" w:rsidRDefault="00133DDC" w:rsidP="00AE477A">
      <w:pPr>
        <w:pStyle w:val="Notedebasdepage"/>
        <w:rPr>
          <w:rFonts w:ascii="Montserrat" w:hAnsi="Montserrat"/>
          <w:sz w:val="18"/>
          <w:szCs w:val="18"/>
        </w:rPr>
      </w:pPr>
      <w:r w:rsidRPr="00AE477A">
        <w:rPr>
          <w:rStyle w:val="Appelnotedebasdep"/>
          <w:rFonts w:ascii="Montserrat" w:hAnsi="Montserrat"/>
          <w:sz w:val="18"/>
          <w:szCs w:val="18"/>
        </w:rPr>
        <w:footnoteRef/>
      </w:r>
      <w:r w:rsidRPr="00AE477A">
        <w:rPr>
          <w:rFonts w:ascii="Montserrat" w:hAnsi="Montserrat"/>
          <w:sz w:val="18"/>
          <w:szCs w:val="18"/>
        </w:rPr>
        <w:t xml:space="preserve"> Lorsqu’il s’agit de produits issus de pays non membres de l’Union européenne.</w:t>
      </w:r>
    </w:p>
  </w:footnote>
  <w:footnote w:id="5">
    <w:p w14:paraId="0EC2BE16" w14:textId="2AE834FC" w:rsidR="00133DDC" w:rsidRPr="00AE477A" w:rsidRDefault="00133DDC" w:rsidP="00AE477A">
      <w:pPr>
        <w:spacing w:after="0" w:line="240" w:lineRule="auto"/>
        <w:jc w:val="both"/>
        <w:rPr>
          <w:rFonts w:ascii="Montserrat" w:hAnsi="Montserrat"/>
          <w:sz w:val="18"/>
          <w:szCs w:val="18"/>
        </w:rPr>
      </w:pPr>
      <w:r w:rsidRPr="00AE477A">
        <w:rPr>
          <w:rStyle w:val="Appelnotedebasdep"/>
          <w:rFonts w:ascii="Montserrat" w:hAnsi="Montserrat"/>
          <w:sz w:val="18"/>
          <w:szCs w:val="18"/>
        </w:rPr>
        <w:footnoteRef/>
      </w:r>
      <w:r w:rsidRPr="00AE477A">
        <w:rPr>
          <w:rFonts w:ascii="Montserrat" w:hAnsi="Montserrat"/>
          <w:sz w:val="18"/>
          <w:szCs w:val="18"/>
        </w:rPr>
        <w:t xml:space="preserve"> Lorsque les produits proviennent de l’Union européenne.</w:t>
      </w:r>
    </w:p>
  </w:footnote>
  <w:footnote w:id="6">
    <w:p w14:paraId="525C6797" w14:textId="293D66D3" w:rsidR="00AE477A" w:rsidRDefault="00AE477A" w:rsidP="00AE477A">
      <w:pPr>
        <w:pStyle w:val="Notedebasdepage"/>
      </w:pPr>
      <w:r w:rsidRPr="00AE477A">
        <w:rPr>
          <w:rStyle w:val="Appelnotedebasdep"/>
          <w:rFonts w:ascii="Montserrat" w:hAnsi="Montserrat"/>
          <w:sz w:val="18"/>
          <w:szCs w:val="18"/>
        </w:rPr>
        <w:footnoteRef/>
      </w:r>
      <w:r w:rsidRPr="00AE477A">
        <w:rPr>
          <w:rFonts w:ascii="Montserrat" w:hAnsi="Montserrat"/>
          <w:sz w:val="18"/>
          <w:szCs w:val="18"/>
        </w:rPr>
        <w:t xml:space="preserve"> Le terrain (éventuellement composé de plusieurs parcelles cadastrales) sur lequel est implanté un ou plusieurs bâtiments formant un ensemble.</w:t>
      </w:r>
    </w:p>
  </w:footnote>
  <w:footnote w:id="7">
    <w:p w14:paraId="2FB14FC7" w14:textId="2D32D8A7" w:rsidR="002B219D" w:rsidRPr="004E20E1" w:rsidRDefault="002B219D">
      <w:pPr>
        <w:pStyle w:val="Notedebasdepage"/>
        <w:rPr>
          <w:rFonts w:ascii="Montserrat" w:hAnsi="Montserrat"/>
          <w:sz w:val="18"/>
          <w:szCs w:val="18"/>
        </w:rPr>
      </w:pPr>
      <w:r w:rsidRPr="004E20E1">
        <w:rPr>
          <w:rStyle w:val="Appelnotedebasdep"/>
          <w:rFonts w:ascii="Montserrat" w:hAnsi="Montserrat"/>
          <w:sz w:val="18"/>
          <w:szCs w:val="18"/>
        </w:rPr>
        <w:footnoteRef/>
      </w:r>
      <w:r w:rsidRPr="004E20E1">
        <w:rPr>
          <w:rFonts w:ascii="Montserrat" w:hAnsi="Montserrat"/>
          <w:sz w:val="18"/>
          <w:szCs w:val="18"/>
        </w:rPr>
        <w:t xml:space="preserve"> Catégorie 1 : produits et matériaux de construction constitués majoritairement en masse de minéraux ne contenant ni verre, ni laine minérale ou plâtre.</w:t>
      </w:r>
    </w:p>
  </w:footnote>
  <w:footnote w:id="8">
    <w:p w14:paraId="11DF7A92" w14:textId="1CBBCDAB" w:rsidR="002B219D" w:rsidRPr="004E20E1" w:rsidRDefault="002B219D">
      <w:pPr>
        <w:pStyle w:val="Notedebasdepage"/>
        <w:rPr>
          <w:rFonts w:ascii="Montserrat" w:hAnsi="Montserrat"/>
          <w:sz w:val="18"/>
          <w:szCs w:val="18"/>
        </w:rPr>
      </w:pPr>
      <w:r w:rsidRPr="004E20E1">
        <w:rPr>
          <w:rStyle w:val="Appelnotedebasdep"/>
          <w:rFonts w:ascii="Montserrat" w:hAnsi="Montserrat"/>
          <w:sz w:val="18"/>
          <w:szCs w:val="18"/>
        </w:rPr>
        <w:footnoteRef/>
      </w:r>
      <w:r w:rsidRPr="004E20E1">
        <w:rPr>
          <w:rFonts w:ascii="Montserrat" w:hAnsi="Montserrat"/>
          <w:sz w:val="18"/>
          <w:szCs w:val="18"/>
        </w:rPr>
        <w:t xml:space="preserve"> Catégorie 2 : autres produits et matériaux de construction.</w:t>
      </w:r>
    </w:p>
  </w:footnote>
  <w:footnote w:id="9">
    <w:p w14:paraId="532CF49B" w14:textId="77777777" w:rsidR="000D7DDC" w:rsidRPr="000D7DDC" w:rsidRDefault="000D7DDC" w:rsidP="000D7DDC">
      <w:pPr>
        <w:pStyle w:val="Notedebasdepage"/>
        <w:rPr>
          <w:rFonts w:ascii="Montserrat" w:hAnsi="Montserrat"/>
          <w:sz w:val="18"/>
          <w:szCs w:val="18"/>
        </w:rPr>
      </w:pPr>
      <w:r w:rsidRPr="000D7DDC">
        <w:rPr>
          <w:rStyle w:val="Appelnotedebasdep"/>
          <w:rFonts w:ascii="Montserrat" w:hAnsi="Montserrat"/>
          <w:sz w:val="18"/>
          <w:szCs w:val="18"/>
        </w:rPr>
        <w:footnoteRef/>
      </w:r>
      <w:r w:rsidRPr="000D7DDC">
        <w:rPr>
          <w:rFonts w:ascii="Montserrat" w:hAnsi="Montserrat"/>
          <w:sz w:val="18"/>
          <w:szCs w:val="18"/>
        </w:rPr>
        <w:t xml:space="preserve"> </w:t>
      </w:r>
      <w:r w:rsidRPr="000D7DDC">
        <w:rPr>
          <w:rFonts w:ascii="Montserrat" w:hAnsi="Montserrat" w:cs="Arial"/>
          <w:sz w:val="18"/>
          <w:szCs w:val="18"/>
        </w:rPr>
        <w:t>Catégorie 1 mentionnée à l’article R.543-289 du Code de l’environnement</w:t>
      </w:r>
    </w:p>
  </w:footnote>
  <w:footnote w:id="10">
    <w:p w14:paraId="595A32BE" w14:textId="77777777" w:rsidR="000D7DDC" w:rsidRPr="000D7DDC" w:rsidRDefault="000D7DDC" w:rsidP="000D7DDC">
      <w:pPr>
        <w:pStyle w:val="Notedebasdepage"/>
        <w:rPr>
          <w:rFonts w:ascii="Montserrat" w:hAnsi="Montserrat"/>
          <w:sz w:val="18"/>
          <w:szCs w:val="18"/>
        </w:rPr>
      </w:pPr>
      <w:r w:rsidRPr="000D7DDC">
        <w:rPr>
          <w:rStyle w:val="Appelnotedebasdep"/>
          <w:rFonts w:ascii="Montserrat" w:hAnsi="Montserrat"/>
          <w:sz w:val="18"/>
          <w:szCs w:val="18"/>
        </w:rPr>
        <w:footnoteRef/>
      </w:r>
      <w:r w:rsidRPr="000D7DDC">
        <w:rPr>
          <w:rFonts w:ascii="Montserrat" w:hAnsi="Montserrat"/>
          <w:sz w:val="18"/>
          <w:szCs w:val="18"/>
        </w:rPr>
        <w:t xml:space="preserve"> </w:t>
      </w:r>
      <w:r w:rsidRPr="000D7DDC">
        <w:rPr>
          <w:rFonts w:ascii="Montserrat" w:hAnsi="Montserrat" w:cs="Arial"/>
          <w:sz w:val="18"/>
          <w:szCs w:val="18"/>
        </w:rPr>
        <w:t>Catégorie 1 mentionnée à l’article R.543-289 du Code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043E" w14:textId="40085E62" w:rsidR="00C719C2" w:rsidRDefault="00C719C2" w:rsidP="00C719C2">
    <w:pPr>
      <w:pStyle w:val="En-tte"/>
    </w:pPr>
    <w:r>
      <w:rPr>
        <w:noProof/>
      </w:rPr>
      <w:drawing>
        <wp:inline distT="0" distB="0" distL="0" distR="0" wp14:anchorId="1C19B523" wp14:editId="3381477D">
          <wp:extent cx="1259366" cy="444976"/>
          <wp:effectExtent l="0" t="0" r="0" b="0"/>
          <wp:docPr id="4" name="Image 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79547" cy="452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A6C"/>
    <w:multiLevelType w:val="hybridMultilevel"/>
    <w:tmpl w:val="4F7CDA26"/>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5471D"/>
    <w:multiLevelType w:val="hybridMultilevel"/>
    <w:tmpl w:val="B4B40002"/>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E5EA7"/>
    <w:multiLevelType w:val="hybridMultilevel"/>
    <w:tmpl w:val="ECCE1AA8"/>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8F0112"/>
    <w:multiLevelType w:val="hybridMultilevel"/>
    <w:tmpl w:val="7F0C92E0"/>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A1837"/>
    <w:multiLevelType w:val="hybridMultilevel"/>
    <w:tmpl w:val="38628536"/>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A82993"/>
    <w:multiLevelType w:val="hybridMultilevel"/>
    <w:tmpl w:val="64BE342E"/>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C82E63"/>
    <w:multiLevelType w:val="hybridMultilevel"/>
    <w:tmpl w:val="8E9CA2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33419C"/>
    <w:multiLevelType w:val="hybridMultilevel"/>
    <w:tmpl w:val="84FAF46C"/>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911D2"/>
    <w:multiLevelType w:val="hybridMultilevel"/>
    <w:tmpl w:val="9ADA3FAE"/>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3A4724"/>
    <w:multiLevelType w:val="hybridMultilevel"/>
    <w:tmpl w:val="D0609AAE"/>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655306"/>
    <w:multiLevelType w:val="hybridMultilevel"/>
    <w:tmpl w:val="B17C7284"/>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145966"/>
    <w:multiLevelType w:val="hybridMultilevel"/>
    <w:tmpl w:val="102E00B2"/>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36A5CF7"/>
    <w:multiLevelType w:val="hybridMultilevel"/>
    <w:tmpl w:val="8A520E80"/>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D27815"/>
    <w:multiLevelType w:val="hybridMultilevel"/>
    <w:tmpl w:val="3FF61E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F042AE"/>
    <w:multiLevelType w:val="hybridMultilevel"/>
    <w:tmpl w:val="B944FE62"/>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12776"/>
    <w:multiLevelType w:val="hybridMultilevel"/>
    <w:tmpl w:val="23B05F28"/>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B74130"/>
    <w:multiLevelType w:val="hybridMultilevel"/>
    <w:tmpl w:val="3808FDD0"/>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BA5827"/>
    <w:multiLevelType w:val="hybridMultilevel"/>
    <w:tmpl w:val="2DF0A08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FE7DF1"/>
    <w:multiLevelType w:val="hybridMultilevel"/>
    <w:tmpl w:val="C03A27F6"/>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1D26F5"/>
    <w:multiLevelType w:val="hybridMultilevel"/>
    <w:tmpl w:val="7DFEEC30"/>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910E2E"/>
    <w:multiLevelType w:val="hybridMultilevel"/>
    <w:tmpl w:val="E46EF9C8"/>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40232D34"/>
    <w:multiLevelType w:val="hybridMultilevel"/>
    <w:tmpl w:val="B9988FAC"/>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CE325E"/>
    <w:multiLevelType w:val="hybridMultilevel"/>
    <w:tmpl w:val="D9064446"/>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F83163"/>
    <w:multiLevelType w:val="hybridMultilevel"/>
    <w:tmpl w:val="ADBC9D2C"/>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5055B0"/>
    <w:multiLevelType w:val="hybridMultilevel"/>
    <w:tmpl w:val="8F902E3C"/>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4CB75812"/>
    <w:multiLevelType w:val="hybridMultilevel"/>
    <w:tmpl w:val="D5E8BE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C21788"/>
    <w:multiLevelType w:val="hybridMultilevel"/>
    <w:tmpl w:val="61DA52BA"/>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50FC08F0"/>
    <w:multiLevelType w:val="hybridMultilevel"/>
    <w:tmpl w:val="11E606A4"/>
    <w:lvl w:ilvl="0" w:tplc="73A61F98">
      <w:start w:val="1"/>
      <w:numFmt w:val="bullet"/>
      <w:lvlText w:val="-"/>
      <w:lvlJc w:val="left"/>
      <w:pPr>
        <w:ind w:left="720" w:hanging="360"/>
      </w:pPr>
      <w:rPr>
        <w:rFonts w:ascii="Montserrat" w:hAnsi="Montserrat" w:hint="default"/>
      </w:rPr>
    </w:lvl>
    <w:lvl w:ilvl="1" w:tplc="FFA2992E">
      <w:numFmt w:val="bullet"/>
      <w:lvlText w:val="–"/>
      <w:lvlJc w:val="left"/>
      <w:pPr>
        <w:ind w:left="1440" w:hanging="360"/>
      </w:pPr>
      <w:rPr>
        <w:rFonts w:ascii="Montserrat" w:eastAsiaTheme="minorHAnsi" w:hAnsi="Montserra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D50CDB"/>
    <w:multiLevelType w:val="hybridMultilevel"/>
    <w:tmpl w:val="999C7BFA"/>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B50BD4"/>
    <w:multiLevelType w:val="hybridMultilevel"/>
    <w:tmpl w:val="10FA990A"/>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8A5326"/>
    <w:multiLevelType w:val="hybridMultilevel"/>
    <w:tmpl w:val="4BD6C7DC"/>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0E6E61"/>
    <w:multiLevelType w:val="hybridMultilevel"/>
    <w:tmpl w:val="9C36480C"/>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C37B66"/>
    <w:multiLevelType w:val="hybridMultilevel"/>
    <w:tmpl w:val="8E62EC0A"/>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223B3C"/>
    <w:multiLevelType w:val="hybridMultilevel"/>
    <w:tmpl w:val="502878DE"/>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3B5C58"/>
    <w:multiLevelType w:val="hybridMultilevel"/>
    <w:tmpl w:val="C91005E6"/>
    <w:lvl w:ilvl="0" w:tplc="040C0017">
      <w:start w:val="1"/>
      <w:numFmt w:val="lowerLetter"/>
      <w:lvlText w:val="%1)"/>
      <w:lvlJc w:val="left"/>
      <w:pPr>
        <w:ind w:left="720" w:hanging="360"/>
      </w:pPr>
    </w:lvl>
    <w:lvl w:ilvl="1" w:tplc="A8683A28">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9E2827"/>
    <w:multiLevelType w:val="hybridMultilevel"/>
    <w:tmpl w:val="2438EE56"/>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0F10DC"/>
    <w:multiLevelType w:val="hybridMultilevel"/>
    <w:tmpl w:val="032E4E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57703E"/>
    <w:multiLevelType w:val="hybridMultilevel"/>
    <w:tmpl w:val="72743BF0"/>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0E3D6C"/>
    <w:multiLevelType w:val="hybridMultilevel"/>
    <w:tmpl w:val="380A2AFA"/>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8231D2"/>
    <w:multiLevelType w:val="hybridMultilevel"/>
    <w:tmpl w:val="933A909E"/>
    <w:lvl w:ilvl="0" w:tplc="EA682C30">
      <w:start w:val="3"/>
      <w:numFmt w:val="decimal"/>
      <w:lvlText w:val="%1."/>
      <w:lvlJc w:val="left"/>
      <w:pPr>
        <w:ind w:left="720" w:hanging="360"/>
      </w:pPr>
      <w:rPr>
        <w:rFonts w:hint="default"/>
      </w:rPr>
    </w:lvl>
    <w:lvl w:ilvl="1" w:tplc="040C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A67124"/>
    <w:multiLevelType w:val="hybridMultilevel"/>
    <w:tmpl w:val="7B68E5FA"/>
    <w:lvl w:ilvl="0" w:tplc="73A61F98">
      <w:start w:val="1"/>
      <w:numFmt w:val="bullet"/>
      <w:lvlText w:val="-"/>
      <w:lvlJc w:val="left"/>
      <w:pPr>
        <w:ind w:left="720" w:hanging="360"/>
      </w:pPr>
      <w:rPr>
        <w:rFonts w:ascii="Montserrat" w:hAnsi="Montserra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DA7B66"/>
    <w:multiLevelType w:val="hybridMultilevel"/>
    <w:tmpl w:val="B9E659FA"/>
    <w:lvl w:ilvl="0" w:tplc="D896874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0104782">
    <w:abstractNumId w:val="15"/>
  </w:num>
  <w:num w:numId="2" w16cid:durableId="303584824">
    <w:abstractNumId w:val="37"/>
  </w:num>
  <w:num w:numId="3" w16cid:durableId="884104285">
    <w:abstractNumId w:val="6"/>
  </w:num>
  <w:num w:numId="4" w16cid:durableId="69278513">
    <w:abstractNumId w:val="34"/>
  </w:num>
  <w:num w:numId="5" w16cid:durableId="1169447419">
    <w:abstractNumId w:val="25"/>
  </w:num>
  <w:num w:numId="6" w16cid:durableId="906648969">
    <w:abstractNumId w:val="9"/>
  </w:num>
  <w:num w:numId="7" w16cid:durableId="367528605">
    <w:abstractNumId w:val="33"/>
  </w:num>
  <w:num w:numId="8" w16cid:durableId="1026372518">
    <w:abstractNumId w:val="8"/>
  </w:num>
  <w:num w:numId="9" w16cid:durableId="1355228060">
    <w:abstractNumId w:val="32"/>
  </w:num>
  <w:num w:numId="10" w16cid:durableId="501700551">
    <w:abstractNumId w:val="18"/>
  </w:num>
  <w:num w:numId="11" w16cid:durableId="60563851">
    <w:abstractNumId w:val="7"/>
  </w:num>
  <w:num w:numId="12" w16cid:durableId="124274228">
    <w:abstractNumId w:val="1"/>
  </w:num>
  <w:num w:numId="13" w16cid:durableId="704132815">
    <w:abstractNumId w:val="29"/>
  </w:num>
  <w:num w:numId="14" w16cid:durableId="1903323334">
    <w:abstractNumId w:val="22"/>
  </w:num>
  <w:num w:numId="15" w16cid:durableId="249900298">
    <w:abstractNumId w:val="3"/>
  </w:num>
  <w:num w:numId="16" w16cid:durableId="997734657">
    <w:abstractNumId w:val="5"/>
  </w:num>
  <w:num w:numId="17" w16cid:durableId="808059236">
    <w:abstractNumId w:val="0"/>
  </w:num>
  <w:num w:numId="18" w16cid:durableId="180436011">
    <w:abstractNumId w:val="4"/>
  </w:num>
  <w:num w:numId="19" w16cid:durableId="1139610083">
    <w:abstractNumId w:val="40"/>
  </w:num>
  <w:num w:numId="20" w16cid:durableId="1232885560">
    <w:abstractNumId w:val="31"/>
  </w:num>
  <w:num w:numId="21" w16cid:durableId="822744580">
    <w:abstractNumId w:val="23"/>
  </w:num>
  <w:num w:numId="22" w16cid:durableId="632297674">
    <w:abstractNumId w:val="12"/>
  </w:num>
  <w:num w:numId="23" w16cid:durableId="1023822295">
    <w:abstractNumId w:val="2"/>
  </w:num>
  <w:num w:numId="24" w16cid:durableId="972902236">
    <w:abstractNumId w:val="30"/>
  </w:num>
  <w:num w:numId="25" w16cid:durableId="806125531">
    <w:abstractNumId w:val="19"/>
  </w:num>
  <w:num w:numId="26" w16cid:durableId="1938176328">
    <w:abstractNumId w:val="26"/>
  </w:num>
  <w:num w:numId="27" w16cid:durableId="1655375191">
    <w:abstractNumId w:val="11"/>
  </w:num>
  <w:num w:numId="28" w16cid:durableId="714695102">
    <w:abstractNumId w:val="20"/>
  </w:num>
  <w:num w:numId="29" w16cid:durableId="2140150350">
    <w:abstractNumId w:val="28"/>
  </w:num>
  <w:num w:numId="30" w16cid:durableId="204677353">
    <w:abstractNumId w:val="24"/>
  </w:num>
  <w:num w:numId="31" w16cid:durableId="14353115">
    <w:abstractNumId w:val="14"/>
  </w:num>
  <w:num w:numId="32" w16cid:durableId="130102666">
    <w:abstractNumId w:val="13"/>
  </w:num>
  <w:num w:numId="33" w16cid:durableId="238712441">
    <w:abstractNumId w:val="21"/>
  </w:num>
  <w:num w:numId="34" w16cid:durableId="295333651">
    <w:abstractNumId w:val="38"/>
  </w:num>
  <w:num w:numId="35" w16cid:durableId="322926832">
    <w:abstractNumId w:val="39"/>
  </w:num>
  <w:num w:numId="36" w16cid:durableId="757487354">
    <w:abstractNumId w:val="41"/>
  </w:num>
  <w:num w:numId="37" w16cid:durableId="946278289">
    <w:abstractNumId w:val="36"/>
  </w:num>
  <w:num w:numId="38" w16cid:durableId="723720668">
    <w:abstractNumId w:val="17"/>
  </w:num>
  <w:num w:numId="39" w16cid:durableId="1074007443">
    <w:abstractNumId w:val="35"/>
  </w:num>
  <w:num w:numId="40" w16cid:durableId="24867521">
    <w:abstractNumId w:val="16"/>
  </w:num>
  <w:num w:numId="41" w16cid:durableId="1511489136">
    <w:abstractNumId w:val="27"/>
  </w:num>
  <w:num w:numId="42" w16cid:durableId="79102101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FD"/>
    <w:rsid w:val="00070C82"/>
    <w:rsid w:val="00077B37"/>
    <w:rsid w:val="000C3A89"/>
    <w:rsid w:val="000D3789"/>
    <w:rsid w:val="000D7DDC"/>
    <w:rsid w:val="00133DDC"/>
    <w:rsid w:val="001B53C3"/>
    <w:rsid w:val="001C31FD"/>
    <w:rsid w:val="00256B1A"/>
    <w:rsid w:val="00271465"/>
    <w:rsid w:val="002A593B"/>
    <w:rsid w:val="002B219D"/>
    <w:rsid w:val="002C7D01"/>
    <w:rsid w:val="003113D6"/>
    <w:rsid w:val="003461CC"/>
    <w:rsid w:val="00394A5A"/>
    <w:rsid w:val="003A309A"/>
    <w:rsid w:val="00424782"/>
    <w:rsid w:val="00472669"/>
    <w:rsid w:val="00480AE5"/>
    <w:rsid w:val="0049383A"/>
    <w:rsid w:val="004E20E1"/>
    <w:rsid w:val="004F07FF"/>
    <w:rsid w:val="004F3AC9"/>
    <w:rsid w:val="004F6319"/>
    <w:rsid w:val="00503F93"/>
    <w:rsid w:val="005277D9"/>
    <w:rsid w:val="00530C70"/>
    <w:rsid w:val="00531B6F"/>
    <w:rsid w:val="0059222A"/>
    <w:rsid w:val="005F1FFB"/>
    <w:rsid w:val="006430F6"/>
    <w:rsid w:val="006C360D"/>
    <w:rsid w:val="007111C4"/>
    <w:rsid w:val="0075231D"/>
    <w:rsid w:val="008300FD"/>
    <w:rsid w:val="00850F33"/>
    <w:rsid w:val="00886C4A"/>
    <w:rsid w:val="00895112"/>
    <w:rsid w:val="008F1FFB"/>
    <w:rsid w:val="00907919"/>
    <w:rsid w:val="00977712"/>
    <w:rsid w:val="009B3241"/>
    <w:rsid w:val="00AB35BD"/>
    <w:rsid w:val="00AC1388"/>
    <w:rsid w:val="00AE477A"/>
    <w:rsid w:val="00B02CD7"/>
    <w:rsid w:val="00B3648A"/>
    <w:rsid w:val="00B508D2"/>
    <w:rsid w:val="00B529AB"/>
    <w:rsid w:val="00B8399E"/>
    <w:rsid w:val="00B94886"/>
    <w:rsid w:val="00C05F6D"/>
    <w:rsid w:val="00C14A57"/>
    <w:rsid w:val="00C65082"/>
    <w:rsid w:val="00C719C2"/>
    <w:rsid w:val="00C91787"/>
    <w:rsid w:val="00C95B49"/>
    <w:rsid w:val="00CE4651"/>
    <w:rsid w:val="00CE5F34"/>
    <w:rsid w:val="00D06292"/>
    <w:rsid w:val="00D16BAE"/>
    <w:rsid w:val="00DB6E19"/>
    <w:rsid w:val="00DE723E"/>
    <w:rsid w:val="00DF5733"/>
    <w:rsid w:val="00E21BD4"/>
    <w:rsid w:val="00E72E79"/>
    <w:rsid w:val="00E971CB"/>
    <w:rsid w:val="00E97E98"/>
    <w:rsid w:val="00EE1DFB"/>
    <w:rsid w:val="00F509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EDAE"/>
  <w15:chartTrackingRefBased/>
  <w15:docId w15:val="{E921860B-4252-4F18-A139-21777F47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31FD"/>
    <w:pPr>
      <w:ind w:left="720"/>
      <w:contextualSpacing/>
    </w:pPr>
  </w:style>
  <w:style w:type="paragraph" w:styleId="En-tte">
    <w:name w:val="header"/>
    <w:basedOn w:val="Normal"/>
    <w:link w:val="En-tteCar"/>
    <w:uiPriority w:val="99"/>
    <w:unhideWhenUsed/>
    <w:rsid w:val="00C719C2"/>
    <w:pPr>
      <w:tabs>
        <w:tab w:val="center" w:pos="4536"/>
        <w:tab w:val="right" w:pos="9072"/>
      </w:tabs>
      <w:spacing w:after="0" w:line="240" w:lineRule="auto"/>
    </w:pPr>
  </w:style>
  <w:style w:type="character" w:customStyle="1" w:styleId="En-tteCar">
    <w:name w:val="En-tête Car"/>
    <w:basedOn w:val="Policepardfaut"/>
    <w:link w:val="En-tte"/>
    <w:uiPriority w:val="99"/>
    <w:rsid w:val="00C719C2"/>
  </w:style>
  <w:style w:type="paragraph" w:styleId="Pieddepage">
    <w:name w:val="footer"/>
    <w:basedOn w:val="Normal"/>
    <w:link w:val="PieddepageCar"/>
    <w:uiPriority w:val="99"/>
    <w:unhideWhenUsed/>
    <w:rsid w:val="00C719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9C2"/>
  </w:style>
  <w:style w:type="paragraph" w:styleId="Corpsdetexte">
    <w:name w:val="Body Text"/>
    <w:basedOn w:val="Normal"/>
    <w:link w:val="CorpsdetexteCar"/>
    <w:uiPriority w:val="1"/>
    <w:qFormat/>
    <w:rsid w:val="004F6319"/>
    <w:pPr>
      <w:widowControl w:val="0"/>
      <w:autoSpaceDE w:val="0"/>
      <w:autoSpaceDN w:val="0"/>
      <w:spacing w:after="0" w:line="240" w:lineRule="auto"/>
    </w:pPr>
    <w:rPr>
      <w:rFonts w:ascii="Lucida Sans Unicode" w:eastAsia="Lucida Sans Unicode" w:hAnsi="Lucida Sans Unicode" w:cs="Lucida Sans Unicode"/>
      <w:sz w:val="16"/>
      <w:szCs w:val="16"/>
    </w:rPr>
  </w:style>
  <w:style w:type="character" w:customStyle="1" w:styleId="CorpsdetexteCar">
    <w:name w:val="Corps de texte Car"/>
    <w:basedOn w:val="Policepardfaut"/>
    <w:link w:val="Corpsdetexte"/>
    <w:uiPriority w:val="1"/>
    <w:rsid w:val="004F6319"/>
    <w:rPr>
      <w:rFonts w:ascii="Lucida Sans Unicode" w:eastAsia="Lucida Sans Unicode" w:hAnsi="Lucida Sans Unicode" w:cs="Lucida Sans Unicode"/>
      <w:sz w:val="16"/>
      <w:szCs w:val="16"/>
    </w:rPr>
  </w:style>
  <w:style w:type="table" w:styleId="TableauGrille4-Accentuation1">
    <w:name w:val="Grid Table 4 Accent 1"/>
    <w:basedOn w:val="TableauNormal"/>
    <w:uiPriority w:val="49"/>
    <w:rsid w:val="004F6319"/>
    <w:pPr>
      <w:widowControl w:val="0"/>
      <w:autoSpaceDE w:val="0"/>
      <w:autoSpaceDN w:val="0"/>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basedOn w:val="Normal"/>
    <w:link w:val="NotedebasdepageCar"/>
    <w:uiPriority w:val="99"/>
    <w:semiHidden/>
    <w:unhideWhenUsed/>
    <w:rsid w:val="00133D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3DDC"/>
    <w:rPr>
      <w:sz w:val="20"/>
      <w:szCs w:val="20"/>
    </w:rPr>
  </w:style>
  <w:style w:type="character" w:styleId="Appelnotedebasdep">
    <w:name w:val="footnote reference"/>
    <w:basedOn w:val="Policepardfaut"/>
    <w:uiPriority w:val="99"/>
    <w:semiHidden/>
    <w:unhideWhenUsed/>
    <w:rsid w:val="00133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0769">
      <w:bodyDiv w:val="1"/>
      <w:marLeft w:val="0"/>
      <w:marRight w:val="0"/>
      <w:marTop w:val="0"/>
      <w:marBottom w:val="0"/>
      <w:divBdr>
        <w:top w:val="none" w:sz="0" w:space="0" w:color="auto"/>
        <w:left w:val="none" w:sz="0" w:space="0" w:color="auto"/>
        <w:bottom w:val="none" w:sz="0" w:space="0" w:color="auto"/>
        <w:right w:val="none" w:sz="0" w:space="0" w:color="auto"/>
      </w:divBdr>
    </w:div>
    <w:div w:id="207037258">
      <w:bodyDiv w:val="1"/>
      <w:marLeft w:val="0"/>
      <w:marRight w:val="0"/>
      <w:marTop w:val="0"/>
      <w:marBottom w:val="0"/>
      <w:divBdr>
        <w:top w:val="none" w:sz="0" w:space="0" w:color="auto"/>
        <w:left w:val="none" w:sz="0" w:space="0" w:color="auto"/>
        <w:bottom w:val="none" w:sz="0" w:space="0" w:color="auto"/>
        <w:right w:val="none" w:sz="0" w:space="0" w:color="auto"/>
      </w:divBdr>
    </w:div>
    <w:div w:id="438337487">
      <w:bodyDiv w:val="1"/>
      <w:marLeft w:val="0"/>
      <w:marRight w:val="0"/>
      <w:marTop w:val="0"/>
      <w:marBottom w:val="0"/>
      <w:divBdr>
        <w:top w:val="none" w:sz="0" w:space="0" w:color="auto"/>
        <w:left w:val="none" w:sz="0" w:space="0" w:color="auto"/>
        <w:bottom w:val="none" w:sz="0" w:space="0" w:color="auto"/>
        <w:right w:val="none" w:sz="0" w:space="0" w:color="auto"/>
      </w:divBdr>
    </w:div>
    <w:div w:id="106044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FA2834502BF84AB1263F83FF9406E4" ma:contentTypeVersion="18" ma:contentTypeDescription="Create a new document." ma:contentTypeScope="" ma:versionID="fa467db11385b12590c35441012f42de">
  <xsd:schema xmlns:xsd="http://www.w3.org/2001/XMLSchema" xmlns:xs="http://www.w3.org/2001/XMLSchema" xmlns:p="http://schemas.microsoft.com/office/2006/metadata/properties" xmlns:ns2="2c7d0eb0-d8e6-4cb4-9c24-f63ea9702311" xmlns:ns3="45f97190-9230-4693-b0cc-a6a23e6f452f" targetNamespace="http://schemas.microsoft.com/office/2006/metadata/properties" ma:root="true" ma:fieldsID="2d1611953d09bd4a8812ff97c91bfd2d" ns2:_="" ns3:_="">
    <xsd:import namespace="2c7d0eb0-d8e6-4cb4-9c24-f63ea9702311"/>
    <xsd:import namespace="45f97190-9230-4693-b0cc-a6a23e6f45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3:TaxCatchAll" minOccurs="0"/>
                <xsd:element ref="ns2:lcf76f155ced4ddcb4097134ff3c332f"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0eb0-d8e6-4cb4-9c24-f63ea9702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fa97fe-8591-45c6-96b4-4d689cc05b4f"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f97190-9230-4693-b0cc-a6a23e6f45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8a14a46-c4e0-45cd-a145-4187cf933c88}" ma:internalName="TaxCatchAll" ma:showField="CatchAllData" ma:web="45f97190-9230-4693-b0cc-a6a23e6f4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7d0eb0-d8e6-4cb4-9c24-f63ea9702311">
      <Terms xmlns="http://schemas.microsoft.com/office/infopath/2007/PartnerControls"/>
    </lcf76f155ced4ddcb4097134ff3c332f>
    <TaxCatchAll xmlns="45f97190-9230-4693-b0cc-a6a23e6f45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D6DA3-D04B-4D90-BA56-EA80F9669CA6}">
  <ds:schemaRefs>
    <ds:schemaRef ds:uri="http://schemas.openxmlformats.org/officeDocument/2006/bibliography"/>
  </ds:schemaRefs>
</ds:datastoreItem>
</file>

<file path=customXml/itemProps2.xml><?xml version="1.0" encoding="utf-8"?>
<ds:datastoreItem xmlns:ds="http://schemas.openxmlformats.org/officeDocument/2006/customXml" ds:itemID="{150FD12E-8BD2-4F1F-BF4B-3242E5282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0eb0-d8e6-4cb4-9c24-f63ea9702311"/>
    <ds:schemaRef ds:uri="45f97190-9230-4693-b0cc-a6a23e6f4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0E9D9-9BBD-4594-99E5-C14E634B1F4D}">
  <ds:schemaRefs>
    <ds:schemaRef ds:uri="http://schemas.microsoft.com/office/2006/metadata/properties"/>
    <ds:schemaRef ds:uri="http://schemas.microsoft.com/office/infopath/2007/PartnerControls"/>
    <ds:schemaRef ds:uri="2c7d0eb0-d8e6-4cb4-9c24-f63ea9702311"/>
    <ds:schemaRef ds:uri="45f97190-9230-4693-b0cc-a6a23e6f452f"/>
  </ds:schemaRefs>
</ds:datastoreItem>
</file>

<file path=customXml/itemProps4.xml><?xml version="1.0" encoding="utf-8"?>
<ds:datastoreItem xmlns:ds="http://schemas.openxmlformats.org/officeDocument/2006/customXml" ds:itemID="{C9E5EB5D-45A9-430E-B9EF-FB115278B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19286</Words>
  <Characters>106076</Characters>
  <Application>Microsoft Office Word</Application>
  <DocSecurity>0</DocSecurity>
  <Lines>883</Lines>
  <Paragraphs>250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Hiblot</dc:creator>
  <cp:keywords/>
  <dc:description/>
  <cp:lastModifiedBy>Mathieu Hiblot</cp:lastModifiedBy>
  <cp:revision>11</cp:revision>
  <cp:lastPrinted>2023-03-21T07:48:00Z</cp:lastPrinted>
  <dcterms:created xsi:type="dcterms:W3CDTF">2024-03-12T12:59:00Z</dcterms:created>
  <dcterms:modified xsi:type="dcterms:W3CDTF">2024-03-12T13:14:00Z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0x010100AEFA2834502BF84AB1263F83FF9406E4</vt:lpwstr>
  </property>
  <property fmtid="{D5CDD505-2E9C-101B-9397-08002B2CF9AE}" pid="3" name="MediaServiceImageTags">
    <vt:lpwstr/>
  </property>
</Properties>
</file>